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28C3" w14:textId="77777777"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14:paraId="3FCD9E47" w14:textId="77777777" w:rsidR="00FF3F80" w:rsidRDefault="00FF3F80" w:rsidP="00FF3F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E3DD0AD" w14:textId="77777777" w:rsidR="00FF3F80" w:rsidRDefault="00FF3F80" w:rsidP="00FF3F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347B503E" w14:textId="77777777" w:rsidR="00FF3F80" w:rsidRDefault="00FF3F80" w:rsidP="00FF3F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79C23ABA" w14:textId="77777777" w:rsidR="00FF3F80" w:rsidRDefault="00FF3F80" w:rsidP="00FF3F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D5FD3">
        <w:rPr>
          <w:rFonts w:ascii="Times New Roman" w:hAnsi="Times New Roman"/>
          <w:b/>
          <w:sz w:val="24"/>
          <w:szCs w:val="24"/>
        </w:rPr>
        <w:t>ЈАВНО КОМУНАЛНО ПРЕДУЗЕЋЕ „ЧИСТОЋА И ЗЕЛЕНИЛО“</w:t>
      </w:r>
    </w:p>
    <w:p w14:paraId="2B53FA77" w14:textId="77777777" w:rsidR="00FF3F80" w:rsidRPr="008D5FD3" w:rsidRDefault="00FF3F80" w:rsidP="00FF3F8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4FBC7BAD" w14:textId="77777777" w:rsidR="00BF085C" w:rsidRDefault="00FF3F80" w:rsidP="00FF3F8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377E3">
        <w:rPr>
          <w:rFonts w:ascii="Times New Roman" w:hAnsi="Times New Roman"/>
          <w:b/>
          <w:sz w:val="24"/>
          <w:szCs w:val="24"/>
          <w:lang w:val="ru-RU"/>
        </w:rPr>
        <w:t>СУБОТИЦА</w:t>
      </w:r>
    </w:p>
    <w:p w14:paraId="0CE16A87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C065E1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114259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2B59D4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21D97C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A117C0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9194F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ECCF81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E15F9A" w14:textId="77777777"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14:paraId="421D8BAF" w14:textId="77777777"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</w:r>
      <w:r>
        <w:rPr>
          <w:rFonts w:ascii="Times New Roman" w:hAnsi="Times New Roman" w:cs="Times New Roman"/>
          <w:sz w:val="24"/>
          <w:szCs w:val="24"/>
          <w:lang w:val="sr-Cyrl-RS"/>
        </w:rPr>
        <w:softHyphen/>
      </w:r>
      <w:r w:rsidR="00FF3F80">
        <w:rPr>
          <w:rFonts w:ascii="Times New Roman" w:hAnsi="Times New Roman" w:cs="Times New Roman"/>
          <w:sz w:val="24"/>
          <w:szCs w:val="24"/>
          <w:lang w:val="sr-Latn-RS"/>
        </w:rPr>
        <w:t>31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F3F80">
        <w:rPr>
          <w:rFonts w:ascii="Times New Roman" w:hAnsi="Times New Roman" w:cs="Times New Roman"/>
          <w:sz w:val="24"/>
          <w:szCs w:val="24"/>
          <w:lang w:val="sr-Latn-RS"/>
        </w:rPr>
        <w:t>03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F3F80">
        <w:rPr>
          <w:rFonts w:ascii="Times New Roman" w:hAnsi="Times New Roman" w:cs="Times New Roman"/>
          <w:sz w:val="24"/>
          <w:szCs w:val="24"/>
          <w:lang w:val="sr-Latn-RS"/>
        </w:rPr>
        <w:t>2023</w:t>
      </w:r>
      <w:r w:rsidR="0019449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4E3F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02849244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EBFE7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8CF053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EC5E45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E946CB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4DCFC3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28229D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C4B269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FD23AA" w14:textId="77777777"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4DE91B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F47B10" w14:textId="77777777" w:rsidR="00BF085C" w:rsidRPr="00FF3F80" w:rsidRDefault="00FF3F80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Суботица, 28.04.2023.</w:t>
      </w:r>
    </w:p>
    <w:p w14:paraId="3A21EEE1" w14:textId="77777777" w:rsidR="00FF3F80" w:rsidRDefault="00FF3F80" w:rsidP="00BF085C">
      <w:pPr>
        <w:rPr>
          <w:rFonts w:ascii="Times New Roman" w:hAnsi="Times New Roman" w:cs="Times New Roman"/>
          <w:i/>
          <w:sz w:val="20"/>
          <w:szCs w:val="20"/>
          <w:lang w:val="sr-Cyrl-RS"/>
        </w:rPr>
      </w:pPr>
    </w:p>
    <w:p w14:paraId="42D5EDF4" w14:textId="77777777" w:rsidR="00554E3F" w:rsidRDefault="00554E3F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41676AB" w14:textId="77777777" w:rsidR="00BF085C" w:rsidRPr="00FF3F80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14:paraId="0CD34D79" w14:textId="77777777" w:rsidR="00FF3F80" w:rsidRPr="00617B02" w:rsidRDefault="00FF3F80" w:rsidP="00FF3F80">
      <w:pPr>
        <w:rPr>
          <w:rFonts w:ascii="Times New Roman" w:hAnsi="Times New Roman"/>
          <w:b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u w:val="single"/>
          <w:lang w:val="sr-Cyrl-RS"/>
        </w:rPr>
        <w:t xml:space="preserve">Пословно име:  </w:t>
      </w:r>
      <w:r w:rsidRPr="00617B02">
        <w:rPr>
          <w:rFonts w:ascii="Times New Roman" w:hAnsi="Times New Roman"/>
          <w:b/>
          <w:sz w:val="24"/>
          <w:szCs w:val="24"/>
          <w:lang w:val="sr-Cyrl-RS"/>
        </w:rPr>
        <w:t>ЈАВНО КОМУНАЛНО ПРЕДУЗЕЋЕ „ЧИСТОЋА И ЗЕЛЕНИЛО“</w:t>
      </w:r>
    </w:p>
    <w:p w14:paraId="214FDC26" w14:textId="77777777" w:rsidR="00FF3F80" w:rsidRPr="00617B02" w:rsidRDefault="00FF3F80" w:rsidP="00FF3F80">
      <w:pPr>
        <w:rPr>
          <w:rFonts w:ascii="Times New Roman" w:hAnsi="Times New Roman"/>
          <w:b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u w:val="single"/>
          <w:lang w:val="sr-Cyrl-RS"/>
        </w:rPr>
        <w:t xml:space="preserve">Седиште:  </w:t>
      </w:r>
      <w:r w:rsidRPr="00617B02">
        <w:rPr>
          <w:rFonts w:ascii="Times New Roman" w:hAnsi="Times New Roman"/>
          <w:b/>
          <w:sz w:val="24"/>
          <w:szCs w:val="24"/>
          <w:lang w:val="sr-Cyrl-RS"/>
        </w:rPr>
        <w:t>Суботица, Јожефа Атиле 4</w:t>
      </w:r>
    </w:p>
    <w:p w14:paraId="0FBD5255" w14:textId="77777777" w:rsidR="00FF3F80" w:rsidRPr="00617B02" w:rsidRDefault="00FF3F80" w:rsidP="00FF3F80">
      <w:pPr>
        <w:rPr>
          <w:rFonts w:ascii="Times New Roman" w:hAnsi="Times New Roman"/>
          <w:b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u w:val="single"/>
          <w:lang w:val="sr-Cyrl-RS"/>
        </w:rPr>
        <w:t xml:space="preserve">Претежна делатност:  </w:t>
      </w:r>
      <w:r w:rsidRPr="00617B02">
        <w:rPr>
          <w:rFonts w:ascii="Times New Roman" w:hAnsi="Times New Roman"/>
          <w:b/>
          <w:sz w:val="24"/>
          <w:szCs w:val="24"/>
          <w:lang w:val="sr-Cyrl-RS"/>
        </w:rPr>
        <w:t xml:space="preserve">СКУПЉАЊЕ ОТПАДА КОЈИ НИЈЕ ОПАСАН  - 3811 </w:t>
      </w:r>
    </w:p>
    <w:p w14:paraId="6D0C4704" w14:textId="77777777" w:rsidR="00FF3F80" w:rsidRPr="00617B02" w:rsidRDefault="00FF3F80" w:rsidP="00FF3F80">
      <w:pPr>
        <w:rPr>
          <w:rFonts w:ascii="Times New Roman" w:hAnsi="Times New Roman"/>
          <w:b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u w:val="single"/>
          <w:lang w:val="sr-Cyrl-RS"/>
        </w:rPr>
        <w:t>Матични број:</w:t>
      </w:r>
      <w:r w:rsidRPr="00617B0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Pr="00617B02">
        <w:rPr>
          <w:rFonts w:ascii="Times New Roman" w:hAnsi="Times New Roman"/>
          <w:b/>
          <w:sz w:val="24"/>
          <w:szCs w:val="24"/>
          <w:lang w:val="sr-Cyrl-RS"/>
        </w:rPr>
        <w:t>08065136</w:t>
      </w:r>
    </w:p>
    <w:p w14:paraId="0B0D50E1" w14:textId="77777777" w:rsidR="00FF3F80" w:rsidRPr="00617B02" w:rsidRDefault="00FF3F80" w:rsidP="00FF3F80">
      <w:pPr>
        <w:rPr>
          <w:rFonts w:ascii="Times New Roman" w:hAnsi="Times New Roman"/>
          <w:b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u w:val="single"/>
          <w:lang w:val="sr-Cyrl-RS"/>
        </w:rPr>
        <w:t xml:space="preserve">ПИБ: </w:t>
      </w:r>
      <w:r w:rsidRPr="00617B02">
        <w:rPr>
          <w:rFonts w:ascii="Times New Roman" w:hAnsi="Times New Roman"/>
          <w:b/>
          <w:sz w:val="24"/>
          <w:szCs w:val="24"/>
          <w:lang w:val="sr-Cyrl-RS"/>
        </w:rPr>
        <w:t>100961002</w:t>
      </w:r>
    </w:p>
    <w:p w14:paraId="18E474EC" w14:textId="77777777" w:rsidR="00FF3F80" w:rsidRPr="00617B02" w:rsidRDefault="00FF3F80" w:rsidP="00FF3F80">
      <w:pPr>
        <w:rPr>
          <w:rFonts w:ascii="Times New Roman" w:hAnsi="Times New Roman"/>
          <w:sz w:val="24"/>
          <w:szCs w:val="24"/>
          <w:u w:val="single"/>
          <w:lang w:val="sr-Cyrl-RS"/>
        </w:rPr>
      </w:pPr>
      <w:r w:rsidRPr="00617B02">
        <w:rPr>
          <w:rFonts w:ascii="Times New Roman" w:hAnsi="Times New Roman"/>
          <w:sz w:val="24"/>
          <w:szCs w:val="24"/>
          <w:u w:val="single"/>
          <w:lang w:val="sr-Cyrl-RS"/>
        </w:rPr>
        <w:t xml:space="preserve">Надлежно министарство: </w:t>
      </w:r>
      <w:r w:rsidRPr="00617B02">
        <w:rPr>
          <w:rFonts w:ascii="Times New Roman" w:hAnsi="Times New Roman"/>
          <w:b/>
          <w:sz w:val="24"/>
          <w:szCs w:val="24"/>
          <w:lang w:val="sr-Cyrl-RS"/>
        </w:rPr>
        <w:t>МИНИСТАРСТВО ПРИВРЕДЕ</w:t>
      </w:r>
    </w:p>
    <w:p w14:paraId="0F664985" w14:textId="77777777" w:rsidR="00FF3F80" w:rsidRPr="00617B02" w:rsidRDefault="00FF3F80" w:rsidP="00FF3F80">
      <w:pPr>
        <w:rPr>
          <w:rFonts w:ascii="Times New Roman" w:hAnsi="Times New Roman"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 xml:space="preserve">Делатности јавног предузећа су: </w:t>
      </w:r>
    </w:p>
    <w:p w14:paraId="621F273D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 xml:space="preserve">38.12  Скупљање опасног отпада </w:t>
      </w:r>
    </w:p>
    <w:p w14:paraId="60314AA4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>38.21  Третман и одлагање отпада који није опасан</w:t>
      </w:r>
    </w:p>
    <w:p w14:paraId="5E095C9A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 xml:space="preserve">38.22  Третман и одлагање опасног отпада </w:t>
      </w:r>
    </w:p>
    <w:p w14:paraId="283276C9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 xml:space="preserve">38.32  Поновна употреба разноврсних материјала </w:t>
      </w:r>
    </w:p>
    <w:p w14:paraId="3303B3A5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>39.00  Санација, рекултивација и друге услуге у области управљања отпадом</w:t>
      </w:r>
    </w:p>
    <w:p w14:paraId="300F8461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>81.30  Услуге уређења и одржавање околине</w:t>
      </w:r>
    </w:p>
    <w:p w14:paraId="5E5642FF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 xml:space="preserve">81.21  Услуге редовног чишћења зграда </w:t>
      </w:r>
    </w:p>
    <w:p w14:paraId="2E550E99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 xml:space="preserve">81.29  Услуге осталог чишћења </w:t>
      </w:r>
    </w:p>
    <w:p w14:paraId="101DD4E2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>02.20  Сеча дрвећа</w:t>
      </w:r>
    </w:p>
    <w:p w14:paraId="637C98A6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>25.62  Машинска обрада метала</w:t>
      </w:r>
    </w:p>
    <w:p w14:paraId="3DF8FB23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 xml:space="preserve">33.11  Поправка металних производа </w:t>
      </w:r>
    </w:p>
    <w:p w14:paraId="13C73799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 xml:space="preserve">33.12  Поправка машина </w:t>
      </w:r>
    </w:p>
    <w:p w14:paraId="5CAC9FCE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 xml:space="preserve">45.11  Трговина аутомобилима и лаким моторним возилима </w:t>
      </w:r>
    </w:p>
    <w:p w14:paraId="657B76A7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 xml:space="preserve">45.19  Трговина осталим моторним возилима </w:t>
      </w:r>
    </w:p>
    <w:p w14:paraId="4C83D62F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 xml:space="preserve">45.20  Одржавање и поправка моторних возила </w:t>
      </w:r>
    </w:p>
    <w:p w14:paraId="78BCAA07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 xml:space="preserve">46.22  Трговина на велико цвећем и садницама </w:t>
      </w:r>
    </w:p>
    <w:p w14:paraId="78D3D064" w14:textId="77777777" w:rsidR="00FF3F80" w:rsidRPr="00617B02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 xml:space="preserve">46.77  Трговина на велико отпацима и остацима </w:t>
      </w:r>
    </w:p>
    <w:p w14:paraId="70EE8449" w14:textId="77777777" w:rsidR="00FF3F80" w:rsidRDefault="00FF3F80" w:rsidP="00FF3F80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617B02">
        <w:rPr>
          <w:rFonts w:ascii="Times New Roman" w:hAnsi="Times New Roman"/>
          <w:sz w:val="24"/>
          <w:szCs w:val="24"/>
          <w:lang w:val="sr-Cyrl-RS"/>
        </w:rPr>
        <w:t xml:space="preserve">49.39  Остали превоз путника у копненом саобраћају </w:t>
      </w:r>
    </w:p>
    <w:p w14:paraId="0955DD62" w14:textId="77777777" w:rsidR="00BF085C" w:rsidRPr="00FF3F80" w:rsidRDefault="00FF3F80" w:rsidP="00BF085C">
      <w:pPr>
        <w:numPr>
          <w:ilvl w:val="0"/>
          <w:numId w:val="1"/>
        </w:numPr>
        <w:rPr>
          <w:rFonts w:ascii="Times New Roman" w:hAnsi="Times New Roman"/>
          <w:i/>
          <w:sz w:val="24"/>
          <w:szCs w:val="24"/>
          <w:lang w:val="sr-Cyrl-RS"/>
        </w:rPr>
      </w:pPr>
      <w:r w:rsidRPr="00FF3F80">
        <w:rPr>
          <w:rFonts w:ascii="Times New Roman" w:hAnsi="Times New Roman"/>
          <w:sz w:val="24"/>
          <w:szCs w:val="24"/>
          <w:lang w:val="sr-Cyrl-RS"/>
        </w:rPr>
        <w:t>53.20  Поштанске активности комерцијалног сервиса</w:t>
      </w:r>
    </w:p>
    <w:p w14:paraId="3E1AABA1" w14:textId="77777777" w:rsidR="00BF085C" w:rsidRPr="00F4195D" w:rsidRDefault="00FF3F80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575820">
        <w:rPr>
          <w:rFonts w:ascii="Times New Roman" w:hAnsi="Times New Roman"/>
          <w:sz w:val="24"/>
          <w:szCs w:val="24"/>
          <w:lang w:val="sr-Cyrl-RS"/>
        </w:rPr>
        <w:lastRenderedPageBreak/>
        <w:t>Годишњи програм пословања усвојен je 0</w:t>
      </w:r>
      <w:r>
        <w:rPr>
          <w:rFonts w:ascii="Times New Roman" w:hAnsi="Times New Roman"/>
          <w:sz w:val="24"/>
          <w:szCs w:val="24"/>
          <w:lang w:val="sr-Latn-RS"/>
        </w:rPr>
        <w:t>5</w:t>
      </w:r>
      <w:r w:rsidRPr="00575820">
        <w:rPr>
          <w:rFonts w:ascii="Times New Roman" w:hAnsi="Times New Roman"/>
          <w:sz w:val="24"/>
          <w:szCs w:val="24"/>
          <w:lang w:val="sr-Cyrl-RS"/>
        </w:rPr>
        <w:t>.01.202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 w:rsidRPr="00575820">
        <w:rPr>
          <w:rFonts w:ascii="Times New Roman" w:hAnsi="Times New Roman"/>
          <w:sz w:val="24"/>
          <w:szCs w:val="24"/>
          <w:lang w:val="sr-Cyrl-RS"/>
        </w:rPr>
        <w:t>.</w:t>
      </w:r>
      <w:r w:rsidRPr="0057582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75820">
        <w:rPr>
          <w:rFonts w:ascii="Times New Roman" w:hAnsi="Times New Roman"/>
          <w:sz w:val="24"/>
          <w:szCs w:val="24"/>
          <w:lang w:val="sr-Cyrl-RS"/>
        </w:rPr>
        <w:t>године од стране Надзорног одбора Ј</w:t>
      </w:r>
      <w:r w:rsidRPr="00575820">
        <w:rPr>
          <w:rFonts w:ascii="Times New Roman" w:hAnsi="Times New Roman"/>
          <w:sz w:val="24"/>
          <w:szCs w:val="24"/>
          <w:lang w:val="sr-Latn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вног комуналног предузећа </w:t>
      </w:r>
      <w:r w:rsidRPr="00575820">
        <w:rPr>
          <w:rFonts w:ascii="Times New Roman" w:hAnsi="Times New Roman"/>
          <w:sz w:val="24"/>
          <w:szCs w:val="24"/>
          <w:lang w:val="sr-Cyrl-RS"/>
        </w:rPr>
        <w:t xml:space="preserve">„Чистоћа и зеленило“ Суботица, а Скупштина града Суботице на </w:t>
      </w:r>
      <w:r>
        <w:rPr>
          <w:rFonts w:ascii="Times New Roman" w:hAnsi="Times New Roman"/>
          <w:sz w:val="24"/>
          <w:szCs w:val="24"/>
          <w:lang w:val="sr-Latn-RS"/>
        </w:rPr>
        <w:t>31</w:t>
      </w:r>
      <w:r w:rsidRPr="00575820">
        <w:rPr>
          <w:rFonts w:ascii="Times New Roman" w:hAnsi="Times New Roman"/>
          <w:sz w:val="24"/>
          <w:szCs w:val="24"/>
          <w:lang w:val="sr-Cyrl-RS"/>
        </w:rPr>
        <w:t xml:space="preserve">. седници одржаној дана </w:t>
      </w:r>
      <w:r>
        <w:rPr>
          <w:rFonts w:ascii="Times New Roman" w:hAnsi="Times New Roman"/>
          <w:sz w:val="24"/>
          <w:szCs w:val="24"/>
          <w:lang w:val="sr-Latn-RS"/>
        </w:rPr>
        <w:t>19</w:t>
      </w:r>
      <w:r w:rsidRPr="00575820">
        <w:rPr>
          <w:rFonts w:ascii="Times New Roman" w:hAnsi="Times New Roman"/>
          <w:sz w:val="24"/>
          <w:szCs w:val="24"/>
          <w:lang w:val="sr-Cyrl-RS"/>
        </w:rPr>
        <w:t>.</w:t>
      </w:r>
      <w:r w:rsidRPr="0057582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75820">
        <w:rPr>
          <w:rFonts w:ascii="Times New Roman" w:hAnsi="Times New Roman"/>
          <w:sz w:val="24"/>
          <w:szCs w:val="24"/>
          <w:lang w:val="sr-Cyrl-RS"/>
        </w:rPr>
        <w:t>јануара</w:t>
      </w:r>
      <w:r>
        <w:rPr>
          <w:rFonts w:ascii="Times New Roman" w:hAnsi="Times New Roman"/>
          <w:sz w:val="24"/>
          <w:szCs w:val="24"/>
          <w:lang w:val="sr-Cyrl-RS"/>
        </w:rPr>
        <w:t xml:space="preserve"> 2023</w:t>
      </w:r>
      <w:r w:rsidRPr="00575820">
        <w:rPr>
          <w:rFonts w:ascii="Times New Roman" w:hAnsi="Times New Roman"/>
          <w:sz w:val="24"/>
          <w:szCs w:val="24"/>
          <w:lang w:val="sr-Cyrl-RS"/>
        </w:rPr>
        <w:t>. године донела је Решење о давању сагласности на Програм пословања Јавног комуналног предузећа „Чистоћа и зеленило“ Суботица за 202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 w:rsidRPr="00575820">
        <w:rPr>
          <w:rFonts w:ascii="Times New Roman" w:hAnsi="Times New Roman"/>
          <w:sz w:val="24"/>
          <w:szCs w:val="24"/>
          <w:lang w:val="sr-Cyrl-RS"/>
        </w:rPr>
        <w:t>. годину</w:t>
      </w:r>
      <w:r w:rsidRPr="00575820">
        <w:rPr>
          <w:szCs w:val="24"/>
          <w:lang w:val="sr-Cyrl-RS"/>
        </w:rPr>
        <w:t>.</w:t>
      </w:r>
      <w:r w:rsidR="00F41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0370DB7" w14:textId="77777777"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15F13B" w14:textId="77777777"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14:paraId="13D456C7" w14:textId="77777777" w:rsidR="00FF3F80" w:rsidRDefault="00FF3F80" w:rsidP="00FF3F80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FF3F80">
        <w:rPr>
          <w:rFonts w:ascii="Times New Roman" w:hAnsi="Times New Roman"/>
          <w:sz w:val="24"/>
          <w:szCs w:val="24"/>
          <w:lang w:val="sr-Cyrl-RS"/>
        </w:rPr>
        <w:t>Пружање услуга корисницима - сакупљање и одвожење отпада из стамбених, пословних и других објеката одвијало се несметано у периоду 01.01.-</w:t>
      </w:r>
      <w:r w:rsidRPr="00FF3F80">
        <w:rPr>
          <w:rFonts w:ascii="Times New Roman" w:hAnsi="Times New Roman"/>
          <w:sz w:val="24"/>
          <w:szCs w:val="24"/>
          <w:lang w:val="sr-Latn-RS"/>
        </w:rPr>
        <w:t>31</w:t>
      </w:r>
      <w:r w:rsidRPr="00FF3F80">
        <w:rPr>
          <w:rFonts w:ascii="Times New Roman" w:hAnsi="Times New Roman"/>
          <w:sz w:val="24"/>
          <w:szCs w:val="24"/>
          <w:lang w:val="sr-Cyrl-RS"/>
        </w:rPr>
        <w:t>.03.202</w:t>
      </w:r>
      <w:r w:rsidRPr="00FF3F80">
        <w:rPr>
          <w:rFonts w:ascii="Times New Roman" w:hAnsi="Times New Roman"/>
          <w:sz w:val="24"/>
          <w:szCs w:val="24"/>
          <w:lang w:val="sr-Latn-RS"/>
        </w:rPr>
        <w:t>3</w:t>
      </w:r>
      <w:r w:rsidRPr="00FF3F80">
        <w:rPr>
          <w:rFonts w:ascii="Times New Roman" w:hAnsi="Times New Roman"/>
          <w:sz w:val="24"/>
          <w:szCs w:val="24"/>
          <w:lang w:val="sr-Cyrl-RS"/>
        </w:rPr>
        <w:t>. године у оквиру планираних активности, те никаквих поремећаја у обављању делатности није било.</w:t>
      </w:r>
    </w:p>
    <w:p w14:paraId="5411CAF6" w14:textId="77777777" w:rsidR="00833CC1" w:rsidRDefault="00833CC1" w:rsidP="00FF3F80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овом периоду Предузеће је одвозило око 50% укупне количине отпада са територије Града </w:t>
      </w:r>
      <w:r w:rsidR="00637CFD">
        <w:rPr>
          <w:rFonts w:ascii="Times New Roman" w:hAnsi="Times New Roman"/>
          <w:sz w:val="24"/>
          <w:szCs w:val="24"/>
          <w:lang w:val="sr-Cyrl-RS"/>
        </w:rPr>
        <w:t>Суботице на Регионалну депонију на Бикову</w:t>
      </w:r>
      <w:r>
        <w:rPr>
          <w:rFonts w:ascii="Times New Roman" w:hAnsi="Times New Roman"/>
          <w:sz w:val="24"/>
          <w:szCs w:val="24"/>
          <w:lang w:val="sr-Cyrl-RS"/>
        </w:rPr>
        <w:t>. Домаћинствима у приградским месним заједницама Мала Босна, Мишићево, Ђурђин, Стари Жедник, Нови Жедник, Бачки виногради и Хајдуково подељене су типске посуде за комунални отпад (зелене канте) запремине 120 литара. У наведеним приградским</w:t>
      </w:r>
      <w:r w:rsidR="007365DE">
        <w:rPr>
          <w:rFonts w:ascii="Times New Roman" w:hAnsi="Times New Roman"/>
          <w:sz w:val="24"/>
          <w:szCs w:val="24"/>
          <w:lang w:val="sr-Cyrl-RS"/>
        </w:rPr>
        <w:t xml:space="preserve"> месним</w:t>
      </w:r>
      <w:r>
        <w:rPr>
          <w:rFonts w:ascii="Times New Roman" w:hAnsi="Times New Roman"/>
          <w:sz w:val="24"/>
          <w:szCs w:val="24"/>
          <w:lang w:val="sr-Cyrl-RS"/>
        </w:rPr>
        <w:t xml:space="preserve"> заједницама, осим у Бачким Виноградима и Хајдукову</w:t>
      </w:r>
      <w:r w:rsidR="007365D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почело се са одвожењем комуналног отпада у измењеном режиму-уместо двонедељног одвожења </w:t>
      </w:r>
      <w:r w:rsidR="00922FBD">
        <w:rPr>
          <w:rFonts w:ascii="Times New Roman" w:hAnsi="Times New Roman"/>
          <w:sz w:val="24"/>
          <w:szCs w:val="24"/>
          <w:lang w:val="sr-Cyrl-RS"/>
        </w:rPr>
        <w:t>путем типских пластичних врећа, прешло се на одвожење путем типских посуда за комунални отпад запр</w:t>
      </w:r>
      <w:r w:rsidR="007365DE">
        <w:rPr>
          <w:rFonts w:ascii="Times New Roman" w:hAnsi="Times New Roman"/>
          <w:sz w:val="24"/>
          <w:szCs w:val="24"/>
          <w:lang w:val="sr-Cyrl-RS"/>
        </w:rPr>
        <w:t>емине 120 литара једном недељно</w:t>
      </w:r>
      <w:r w:rsidR="00922FBD">
        <w:rPr>
          <w:rFonts w:ascii="Times New Roman" w:hAnsi="Times New Roman"/>
          <w:sz w:val="24"/>
          <w:szCs w:val="24"/>
          <w:lang w:val="sr-Cyrl-RS"/>
        </w:rPr>
        <w:t>.</w:t>
      </w:r>
    </w:p>
    <w:p w14:paraId="49A421D3" w14:textId="77777777"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8B2690E" w14:textId="77777777" w:rsidR="00180B47" w:rsidRP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14:paraId="2F7509EA" w14:textId="77777777" w:rsidR="008E481C" w:rsidRDefault="008E481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БИЛАНС УСПЕХА</w:t>
      </w:r>
    </w:p>
    <w:p w14:paraId="380A28F4" w14:textId="77777777" w:rsidR="00637CFD" w:rsidRPr="00292C3A" w:rsidRDefault="00637CFD" w:rsidP="00292C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C3A">
        <w:rPr>
          <w:rFonts w:ascii="Times New Roman" w:hAnsi="Times New Roman" w:cs="Times New Roman"/>
          <w:sz w:val="24"/>
          <w:szCs w:val="24"/>
          <w:lang w:val="sr-Cyrl-RS"/>
        </w:rPr>
        <w:t>АОП 1001 Пословни приходи реализовани су у оквиру планске категорије.</w:t>
      </w:r>
    </w:p>
    <w:p w14:paraId="78D1F566" w14:textId="77777777" w:rsidR="00292C3A" w:rsidRPr="00292C3A" w:rsidRDefault="00637CFD" w:rsidP="00292C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C3A">
        <w:rPr>
          <w:rFonts w:ascii="Times New Roman" w:hAnsi="Times New Roman" w:cs="Times New Roman"/>
          <w:sz w:val="24"/>
          <w:szCs w:val="24"/>
          <w:lang w:val="sr-Cyrl-RS"/>
        </w:rPr>
        <w:t>АОП 1003 Приходи од продаје робе на домаћем тржишту реализовани су мање у односу на планиране за 92,23%, што номинално износи 1.614 (у хиљадама динара) услед мање реализације продаје типских пластичних врећа домаћинствима, с обзиром да је у појединим приградским месним заједницама предуз</w:t>
      </w:r>
      <w:r w:rsidR="007365DE">
        <w:rPr>
          <w:rFonts w:ascii="Times New Roman" w:hAnsi="Times New Roman" w:cs="Times New Roman"/>
          <w:sz w:val="24"/>
          <w:szCs w:val="24"/>
          <w:lang w:val="sr-Cyrl-RS"/>
        </w:rPr>
        <w:t>еће променило начин одвожења комун</w:t>
      </w:r>
      <w:r w:rsidRPr="00292C3A">
        <w:rPr>
          <w:rFonts w:ascii="Times New Roman" w:hAnsi="Times New Roman" w:cs="Times New Roman"/>
          <w:sz w:val="24"/>
          <w:szCs w:val="24"/>
          <w:lang w:val="sr-Cyrl-RS"/>
        </w:rPr>
        <w:t>алног отпада из домаћинстава. Наиме, отпад се одвози путем типских посуда за комунални отпад уместо путем типских пластичних врећа.</w:t>
      </w:r>
    </w:p>
    <w:p w14:paraId="29C04550" w14:textId="77777777" w:rsidR="00637CFD" w:rsidRPr="00292C3A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C3A">
        <w:rPr>
          <w:rFonts w:ascii="Times New Roman" w:hAnsi="Times New Roman" w:cs="Times New Roman"/>
          <w:sz w:val="24"/>
          <w:szCs w:val="24"/>
          <w:lang w:val="sr-Cyrl-RS"/>
        </w:rPr>
        <w:t>AOП 1006 Приходи од продаје производа и услуга на домаћем тржишту реализовани су у већем износу од планираног за 2,20%</w:t>
      </w:r>
      <w:r w:rsidR="00797A2D">
        <w:rPr>
          <w:rFonts w:ascii="Times New Roman" w:hAnsi="Times New Roman" w:cs="Times New Roman"/>
          <w:sz w:val="24"/>
          <w:szCs w:val="24"/>
          <w:lang w:val="sr-Cyrl-RS"/>
        </w:rPr>
        <w:t xml:space="preserve"> и то у делу прихода „Одржавање чистоће на површинама јавне намене“ и „Одржавање јавних зелених површина“ због повољних временских услова у току извештајног периода за обављање радова који су били планирани за наредни период.</w:t>
      </w:r>
    </w:p>
    <w:p w14:paraId="502FE042" w14:textId="77777777" w:rsidR="00637CFD" w:rsidRPr="00292C3A" w:rsidRDefault="00637CFD" w:rsidP="00292C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C3A">
        <w:rPr>
          <w:rFonts w:ascii="Times New Roman" w:hAnsi="Times New Roman" w:cs="Times New Roman"/>
          <w:sz w:val="24"/>
          <w:szCs w:val="24"/>
          <w:lang w:val="sr-Cyrl-RS"/>
        </w:rPr>
        <w:t xml:space="preserve">АОП 1011 Остали пословни приходи реализовани су у мањем износу од планираног за </w:t>
      </w:r>
      <w:r w:rsidR="00797A2D">
        <w:rPr>
          <w:rFonts w:ascii="Times New Roman" w:hAnsi="Times New Roman" w:cs="Times New Roman"/>
          <w:sz w:val="24"/>
          <w:szCs w:val="24"/>
          <w:lang w:val="sr-Cyrl-RS"/>
        </w:rPr>
        <w:t>5,83</w:t>
      </w:r>
      <w:r w:rsidRPr="00292C3A">
        <w:rPr>
          <w:rFonts w:ascii="Times New Roman" w:hAnsi="Times New Roman" w:cs="Times New Roman"/>
          <w:sz w:val="24"/>
          <w:szCs w:val="24"/>
          <w:lang w:val="sr-Cyrl-RS"/>
        </w:rPr>
        <w:t xml:space="preserve">% и то у делу прихода од обједињене наплате, с обзиром да је у мањем обиму од планираног извршена наплата услуга за јавна комунална предузећа која су учесници у обједињеној наплати (ЈКП „Водовод и канализација“ и ЈКП „Димничар“), а која је основ за </w:t>
      </w:r>
      <w:r w:rsidRPr="00292C3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фактурисање услуге заједничке наплате. Напомињемо да је ову категорију прихода веома компликовано планирати с обзиром да је у директној вези са мерама и динамиком активности које учесници у обједињеној наплати самостално спроводе у циљу побољшавања наплате својих потраживања (слање опомена и друго).</w:t>
      </w:r>
    </w:p>
    <w:p w14:paraId="57BB27C8" w14:textId="77777777" w:rsidR="00637CFD" w:rsidRDefault="00637CFD" w:rsidP="00292C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C3A">
        <w:rPr>
          <w:rFonts w:ascii="Times New Roman" w:hAnsi="Times New Roman" w:cs="Times New Roman"/>
          <w:sz w:val="24"/>
          <w:szCs w:val="24"/>
          <w:lang w:val="sr-Cyrl-RS"/>
        </w:rPr>
        <w:t xml:space="preserve">АОП 1014 Набавна вредност продате робе - одступање реализације у односу на план за </w:t>
      </w:r>
      <w:r w:rsidR="00797A2D">
        <w:rPr>
          <w:rFonts w:ascii="Times New Roman" w:hAnsi="Times New Roman" w:cs="Times New Roman"/>
          <w:sz w:val="24"/>
          <w:szCs w:val="24"/>
          <w:lang w:val="sr-Cyrl-RS"/>
        </w:rPr>
        <w:t>83,60</w:t>
      </w:r>
      <w:r w:rsidRPr="00292C3A">
        <w:rPr>
          <w:rFonts w:ascii="Times New Roman" w:hAnsi="Times New Roman" w:cs="Times New Roman"/>
          <w:sz w:val="24"/>
          <w:szCs w:val="24"/>
          <w:lang w:val="sr-Cyrl-RS"/>
        </w:rPr>
        <w:t>% (мања реализација)</w:t>
      </w:r>
      <w:r w:rsidR="00797A2D">
        <w:rPr>
          <w:rFonts w:ascii="Times New Roman" w:hAnsi="Times New Roman" w:cs="Times New Roman"/>
          <w:sz w:val="24"/>
          <w:szCs w:val="24"/>
          <w:lang w:val="sr-Cyrl-RS"/>
        </w:rPr>
        <w:t>, што номинално износи 260 (у хиљадама динара)</w:t>
      </w:r>
      <w:r w:rsidRPr="00292C3A">
        <w:rPr>
          <w:rFonts w:ascii="Times New Roman" w:hAnsi="Times New Roman" w:cs="Times New Roman"/>
          <w:sz w:val="24"/>
          <w:szCs w:val="24"/>
          <w:lang w:val="sr-Cyrl-RS"/>
        </w:rPr>
        <w:t xml:space="preserve"> последица је мањег</w:t>
      </w:r>
      <w:r w:rsidR="00F84747">
        <w:rPr>
          <w:rFonts w:ascii="Times New Roman" w:hAnsi="Times New Roman" w:cs="Times New Roman"/>
          <w:sz w:val="24"/>
          <w:szCs w:val="24"/>
          <w:lang w:val="sr-Cyrl-RS"/>
        </w:rPr>
        <w:t xml:space="preserve"> обима откупа амбалажног отпада, као и мање набављених типских пластичних врећа намењених продаји, а због промене начина одвожења комуналног отпада из домаћинстава у појединим приградским месним заједницама.</w:t>
      </w:r>
    </w:p>
    <w:p w14:paraId="41F1FB66" w14:textId="77777777" w:rsidR="00797A2D" w:rsidRDefault="00797A2D" w:rsidP="00292C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АОП 1015 Трошкови материјала, горива и енергије - реализација одступа од планске категорије за 9,33% (већа реализација), а последица је реализације трошкова једнократног отписа алата и инвентара и то издатих типских посуда за комунални отпад домаћинствима. Наиме, подела типских посуда за комунални отпад планирана је за други квартал у години, међутим предузеће је због повољних временских услова започело поделу раније.</w:t>
      </w:r>
    </w:p>
    <w:p w14:paraId="7B46466D" w14:textId="77777777" w:rsidR="00637CFD" w:rsidRPr="003D78C6" w:rsidRDefault="003D78C6" w:rsidP="00292C3A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АОП 1016 Трошкови зарада, накнада зарада и остали лични расходи реализовани су у мањем износу од планираног за 6,99%, што је детаљно образложено у делу „Трошкови запослених“.</w:t>
      </w:r>
    </w:p>
    <w:p w14:paraId="5208C3A6" w14:textId="77777777" w:rsidR="00637CFD" w:rsidRPr="00292C3A" w:rsidRDefault="00637CFD" w:rsidP="00292C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19D2">
        <w:rPr>
          <w:rFonts w:ascii="Times New Roman" w:hAnsi="Times New Roman" w:cs="Times New Roman"/>
          <w:sz w:val="24"/>
          <w:szCs w:val="24"/>
          <w:lang w:val="sr-Cyrl-RS"/>
        </w:rPr>
        <w:t xml:space="preserve">АОП 1020 Трошкови амортизације - реализација одступа од планске категорије за </w:t>
      </w:r>
      <w:r w:rsidR="003D78C6" w:rsidRPr="003F19D2">
        <w:rPr>
          <w:rFonts w:ascii="Times New Roman" w:hAnsi="Times New Roman" w:cs="Times New Roman"/>
          <w:sz w:val="24"/>
          <w:szCs w:val="24"/>
          <w:lang w:val="sr-Cyrl-RS"/>
        </w:rPr>
        <w:t>11,87</w:t>
      </w:r>
      <w:r w:rsidRPr="003F19D2">
        <w:rPr>
          <w:rFonts w:ascii="Times New Roman" w:hAnsi="Times New Roman" w:cs="Times New Roman"/>
          <w:sz w:val="24"/>
          <w:szCs w:val="24"/>
          <w:lang w:val="sr-Cyrl-RS"/>
        </w:rPr>
        <w:t>% (већа реализација). До одступања је дошло услед веће обрачунате амортизације у односу на узету просечну амортизацију за планску категорију.</w:t>
      </w:r>
    </w:p>
    <w:p w14:paraId="3546A17B" w14:textId="77777777" w:rsidR="00637CFD" w:rsidRPr="00285F1A" w:rsidRDefault="00637CFD" w:rsidP="00292C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F1A">
        <w:rPr>
          <w:rFonts w:ascii="Times New Roman" w:hAnsi="Times New Roman" w:cs="Times New Roman"/>
          <w:sz w:val="24"/>
          <w:szCs w:val="24"/>
          <w:lang w:val="sr-Cyrl-RS"/>
        </w:rPr>
        <w:t>АОП 1022 Трошкови производних услуга - реализација одступа од планске категорије за 2</w:t>
      </w:r>
      <w:r w:rsidR="003D78C6" w:rsidRPr="00285F1A">
        <w:rPr>
          <w:rFonts w:ascii="Times New Roman" w:hAnsi="Times New Roman" w:cs="Times New Roman"/>
          <w:sz w:val="24"/>
          <w:szCs w:val="24"/>
          <w:lang w:val="sr-Cyrl-RS"/>
        </w:rPr>
        <w:t>4,85% (већа реализација) услед више</w:t>
      </w:r>
      <w:r w:rsidRPr="00285F1A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реализованих трошкова одржавања објеката </w:t>
      </w:r>
      <w:r w:rsidR="003F19D2" w:rsidRPr="00285F1A">
        <w:rPr>
          <w:rFonts w:ascii="Times New Roman" w:hAnsi="Times New Roman" w:cs="Times New Roman"/>
          <w:sz w:val="24"/>
          <w:szCs w:val="24"/>
          <w:lang w:val="sr-Cyrl-RS"/>
        </w:rPr>
        <w:t xml:space="preserve">због терминског померања радова, као и </w:t>
      </w:r>
      <w:r w:rsidR="00285F1A" w:rsidRPr="00285F1A">
        <w:rPr>
          <w:rFonts w:ascii="Times New Roman" w:hAnsi="Times New Roman" w:cs="Times New Roman"/>
          <w:sz w:val="24"/>
          <w:szCs w:val="24"/>
          <w:lang w:val="sr-Cyrl-RS"/>
        </w:rPr>
        <w:t>већих трошкова хуманог третмана паса</w:t>
      </w:r>
      <w:r w:rsidR="00EB3734">
        <w:rPr>
          <w:rFonts w:ascii="Times New Roman" w:hAnsi="Times New Roman" w:cs="Times New Roman"/>
          <w:sz w:val="24"/>
          <w:szCs w:val="24"/>
          <w:lang w:val="sr-Cyrl-RS"/>
        </w:rPr>
        <w:t xml:space="preserve"> луталица (ветеринарске услуге) због већег броја већег обима пружених ветеринарских услуга услед већег броја паса који су унети у Прихватилиште за напуштене псе и мачке.</w:t>
      </w:r>
    </w:p>
    <w:p w14:paraId="71ADADEB" w14:textId="77777777" w:rsidR="00EB3734" w:rsidRDefault="00EB3734" w:rsidP="00292C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94D">
        <w:rPr>
          <w:rFonts w:ascii="Times New Roman" w:hAnsi="Times New Roman" w:cs="Times New Roman"/>
          <w:sz w:val="24"/>
          <w:szCs w:val="24"/>
          <w:lang w:val="sr-Cyrl-RS"/>
        </w:rPr>
        <w:t xml:space="preserve">АОП 1029 Приходи од камата - реализација одступа од планске категорије за 276,97% (већа реализација) </w:t>
      </w:r>
      <w:r w:rsidR="0016394D" w:rsidRPr="0016394D">
        <w:rPr>
          <w:rFonts w:ascii="Times New Roman" w:hAnsi="Times New Roman" w:cs="Times New Roman"/>
          <w:sz w:val="24"/>
          <w:szCs w:val="24"/>
          <w:lang w:val="sr-Cyrl-RS"/>
        </w:rPr>
        <w:t>јер су наплаћена потраживања и припадајућа камата у извршном поступку</w:t>
      </w:r>
      <w:r w:rsidR="007365DE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16394D" w:rsidRPr="001639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65DE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6394D" w:rsidRPr="0016394D">
        <w:rPr>
          <w:rFonts w:ascii="Times New Roman" w:hAnsi="Times New Roman" w:cs="Times New Roman"/>
          <w:sz w:val="24"/>
          <w:szCs w:val="24"/>
          <w:lang w:val="sr-Cyrl-RS"/>
        </w:rPr>
        <w:t>Железнице Србије</w:t>
      </w:r>
      <w:r w:rsidR="007365D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6394D" w:rsidRPr="0016394D">
        <w:rPr>
          <w:rFonts w:ascii="Times New Roman" w:hAnsi="Times New Roman" w:cs="Times New Roman"/>
          <w:sz w:val="24"/>
          <w:szCs w:val="24"/>
          <w:lang w:val="sr-Cyrl-RS"/>
        </w:rPr>
        <w:t xml:space="preserve"> (судски спор).</w:t>
      </w:r>
    </w:p>
    <w:p w14:paraId="2EF60017" w14:textId="77777777" w:rsidR="009008F9" w:rsidRPr="0016394D" w:rsidRDefault="009008F9" w:rsidP="00292C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АОП 1037 Добитак из финансирања - реализација је 499 (у хиљадама динара), а план је 4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(у хиљадама динара). Одступање реализације од плана у директној вези је са објашњењем АОП 1029.</w:t>
      </w:r>
    </w:p>
    <w:p w14:paraId="2E6E459A" w14:textId="77777777" w:rsidR="00B45624" w:rsidRPr="00B45624" w:rsidRDefault="00637CFD" w:rsidP="00B4562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5624">
        <w:rPr>
          <w:rFonts w:ascii="Times New Roman" w:hAnsi="Times New Roman"/>
          <w:sz w:val="24"/>
          <w:szCs w:val="24"/>
          <w:lang w:val="sr-Cyrl-RS"/>
        </w:rPr>
        <w:t xml:space="preserve">АОП </w:t>
      </w:r>
      <w:r w:rsidR="00B45624" w:rsidRPr="00B45624">
        <w:rPr>
          <w:rFonts w:ascii="Times New Roman" w:hAnsi="Times New Roman"/>
          <w:sz w:val="24"/>
          <w:szCs w:val="24"/>
          <w:lang w:val="sr-Cyrl-RS"/>
        </w:rPr>
        <w:t>1042 Остали расходи</w:t>
      </w:r>
      <w:r w:rsidRPr="00B45624">
        <w:rPr>
          <w:rFonts w:ascii="Times New Roman" w:hAnsi="Times New Roman"/>
          <w:sz w:val="24"/>
          <w:szCs w:val="24"/>
        </w:rPr>
        <w:t xml:space="preserve"> </w:t>
      </w:r>
      <w:r w:rsidRPr="00B45624">
        <w:rPr>
          <w:rFonts w:ascii="Times New Roman" w:hAnsi="Times New Roman"/>
          <w:sz w:val="24"/>
          <w:szCs w:val="24"/>
          <w:lang w:val="sr-Cyrl-RS"/>
        </w:rPr>
        <w:t xml:space="preserve">- реализација одступа од планске категорије за </w:t>
      </w:r>
      <w:r w:rsidR="00B45624" w:rsidRPr="00B45624">
        <w:rPr>
          <w:rFonts w:ascii="Times New Roman" w:hAnsi="Times New Roman"/>
          <w:sz w:val="24"/>
          <w:szCs w:val="24"/>
          <w:lang w:val="sr-Cyrl-RS"/>
        </w:rPr>
        <w:t>49,80</w:t>
      </w:r>
      <w:r w:rsidRPr="00B45624">
        <w:rPr>
          <w:rFonts w:ascii="Times New Roman" w:hAnsi="Times New Roman"/>
          <w:sz w:val="24"/>
          <w:szCs w:val="24"/>
          <w:lang w:val="sr-Cyrl-RS"/>
        </w:rPr>
        <w:t>% (већа реализација</w:t>
      </w:r>
      <w:r w:rsidR="007365DE">
        <w:rPr>
          <w:rFonts w:ascii="Times New Roman" w:hAnsi="Times New Roman"/>
          <w:sz w:val="24"/>
          <w:szCs w:val="24"/>
          <w:lang w:val="sr-Cyrl-RS"/>
        </w:rPr>
        <w:t>) и то у делу</w:t>
      </w:r>
      <w:r w:rsidR="00B45624" w:rsidRPr="00B45624">
        <w:rPr>
          <w:rFonts w:ascii="Times New Roman" w:hAnsi="Times New Roman"/>
          <w:sz w:val="24"/>
          <w:szCs w:val="24"/>
          <w:lang w:val="sr-Cyrl-RS"/>
        </w:rPr>
        <w:t xml:space="preserve"> трошко</w:t>
      </w:r>
      <w:r w:rsidR="007365DE">
        <w:rPr>
          <w:rFonts w:ascii="Times New Roman" w:hAnsi="Times New Roman"/>
          <w:sz w:val="24"/>
          <w:szCs w:val="24"/>
          <w:lang w:val="sr-Cyrl-RS"/>
        </w:rPr>
        <w:t>ва судских поравнања-уједи паса, а због већег броја уједа паса.</w:t>
      </w:r>
      <w:r w:rsidR="00B45624" w:rsidRPr="00B4562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5770F737" w14:textId="77777777" w:rsidR="00B45624" w:rsidRPr="00B45624" w:rsidRDefault="00B45624" w:rsidP="00B4562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3C8E3C1" w14:textId="77777777" w:rsidR="008E481C" w:rsidRPr="00292C3A" w:rsidRDefault="00637CFD" w:rsidP="00292C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45624">
        <w:rPr>
          <w:rFonts w:ascii="Times New Roman" w:hAnsi="Times New Roman" w:cs="Times New Roman"/>
          <w:sz w:val="24"/>
          <w:szCs w:val="24"/>
          <w:lang w:val="sr-Cyrl-RS"/>
        </w:rPr>
        <w:t xml:space="preserve">АОП 1049 Добитак пре опорезивања </w:t>
      </w:r>
      <w:r w:rsidR="00B4562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45624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реализација</w:t>
      </w:r>
      <w:r w:rsidR="00B45624" w:rsidRPr="00B45624">
        <w:rPr>
          <w:rFonts w:ascii="Times New Roman" w:hAnsi="Times New Roman" w:cs="Times New Roman"/>
          <w:sz w:val="24"/>
          <w:szCs w:val="24"/>
          <w:lang w:val="sr-Cyrl-RS"/>
        </w:rPr>
        <w:t xml:space="preserve"> је 747 (у хиљадама динара), а план је 96 (у хиљадама динара)</w:t>
      </w:r>
      <w:r w:rsidRPr="00B45624">
        <w:rPr>
          <w:rFonts w:ascii="Times New Roman" w:hAnsi="Times New Roman" w:cs="Times New Roman"/>
          <w:sz w:val="24"/>
          <w:szCs w:val="24"/>
          <w:lang w:val="sr-Cyrl-RS"/>
        </w:rPr>
        <w:t xml:space="preserve"> за пе</w:t>
      </w:r>
      <w:r w:rsidR="00B45624" w:rsidRPr="00B45624">
        <w:rPr>
          <w:rFonts w:ascii="Times New Roman" w:hAnsi="Times New Roman" w:cs="Times New Roman"/>
          <w:sz w:val="24"/>
          <w:szCs w:val="24"/>
          <w:lang w:val="sr-Cyrl-RS"/>
        </w:rPr>
        <w:t>риод 01.01.- 31.03.2023. године. Одступање реализације</w:t>
      </w:r>
      <w:r w:rsidR="00B45624">
        <w:rPr>
          <w:rFonts w:ascii="Times New Roman" w:hAnsi="Times New Roman" w:cs="Times New Roman"/>
          <w:sz w:val="24"/>
          <w:szCs w:val="24"/>
          <w:lang w:val="sr-Cyrl-RS"/>
        </w:rPr>
        <w:t xml:space="preserve"> од плана </w:t>
      </w:r>
      <w:r w:rsidR="006E5193">
        <w:rPr>
          <w:rFonts w:ascii="Times New Roman" w:hAnsi="Times New Roman" w:cs="Times New Roman"/>
          <w:sz w:val="24"/>
          <w:szCs w:val="24"/>
          <w:lang w:val="sr-Cyrl-RS"/>
        </w:rPr>
        <w:t>је у складу са претходно наведеним одступањима билансних позиција.</w:t>
      </w:r>
    </w:p>
    <w:p w14:paraId="6CD636BB" w14:textId="77777777" w:rsidR="00292C3A" w:rsidRPr="001377E3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FE990B" w14:textId="77777777" w:rsidR="00B45624" w:rsidRDefault="00B45624" w:rsidP="00292C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423799" w14:textId="77777777" w:rsidR="008E481C" w:rsidRPr="00292C3A" w:rsidRDefault="008E481C" w:rsidP="00292C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C3A">
        <w:rPr>
          <w:rFonts w:ascii="Times New Roman" w:hAnsi="Times New Roman" w:cs="Times New Roman"/>
          <w:sz w:val="24"/>
          <w:szCs w:val="24"/>
          <w:lang w:val="sr-Cyrl-RS"/>
        </w:rPr>
        <w:t>2. БИЛАНС СТАЊА</w:t>
      </w:r>
    </w:p>
    <w:p w14:paraId="715BEB7B" w14:textId="77777777" w:rsidR="00292C3A" w:rsidRPr="001377E3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7E3">
        <w:rPr>
          <w:rFonts w:ascii="Times New Roman" w:hAnsi="Times New Roman" w:cs="Times New Roman"/>
          <w:sz w:val="24"/>
          <w:szCs w:val="24"/>
          <w:lang w:val="ru-RU"/>
        </w:rPr>
        <w:t>АОП 0059 Укупна актива - реализација одступа од планске категорије за 2,41% (већа реализација) под утицајем следећих категорија:</w:t>
      </w:r>
    </w:p>
    <w:p w14:paraId="6E65B41C" w14:textId="77777777" w:rsidR="00292C3A" w:rsidRPr="001377E3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7E3">
        <w:rPr>
          <w:rFonts w:ascii="Times New Roman" w:hAnsi="Times New Roman" w:cs="Times New Roman"/>
          <w:sz w:val="24"/>
          <w:szCs w:val="24"/>
          <w:lang w:val="ru-RU"/>
        </w:rPr>
        <w:t>АОП 0032 Материјал, резервни делови, алат и ситан инвентар - реализација одступа од планске категорије за 196,60% (већа реализација) као последица набавке канти, које ће се у наредном извештајном периоду делити грађанима у месним заједницама у које се уводи организовано сакупљање и одвожење отпада.</w:t>
      </w:r>
    </w:p>
    <w:p w14:paraId="4EBB7BB3" w14:textId="77777777" w:rsidR="00292C3A" w:rsidRPr="001377E3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7E3">
        <w:rPr>
          <w:rFonts w:ascii="Times New Roman" w:hAnsi="Times New Roman" w:cs="Times New Roman"/>
          <w:sz w:val="24"/>
          <w:szCs w:val="24"/>
          <w:lang w:val="ru-RU"/>
        </w:rPr>
        <w:t>АОП 0035 Плаћени аванси за залихе и услуге у земљи – категорија није планирана, а односи се на авансе плаћене добављачима за радове на грађевинским објектима, који ће се реализовати у наредном извештајном периоду.</w:t>
      </w:r>
    </w:p>
    <w:p w14:paraId="098560AA" w14:textId="77777777" w:rsidR="00292C3A" w:rsidRPr="001377E3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7E3">
        <w:rPr>
          <w:rFonts w:ascii="Times New Roman" w:hAnsi="Times New Roman" w:cs="Times New Roman"/>
          <w:sz w:val="24"/>
          <w:szCs w:val="24"/>
          <w:lang w:val="ru-RU"/>
        </w:rPr>
        <w:t>АОП 0045 Остала потраживања - реализација одступа од планске категорије за 139,90% (већа реализација) као последица већих потраживања од учесника система обједињене наплате од планираних.</w:t>
      </w:r>
    </w:p>
    <w:p w14:paraId="5CDA1D0B" w14:textId="77777777" w:rsidR="00292C3A" w:rsidRPr="001377E3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7E3">
        <w:rPr>
          <w:rFonts w:ascii="Times New Roman" w:hAnsi="Times New Roman" w:cs="Times New Roman"/>
          <w:sz w:val="24"/>
          <w:szCs w:val="24"/>
          <w:lang w:val="ru-RU"/>
        </w:rPr>
        <w:t>АОП 0046 Потраживања за више плаћен порез на добитак - категорија није планирана, а обрачун категорије зависи од годишњег финанисјског извештаја и пореског биланса за претходну пословну годину.</w:t>
      </w:r>
    </w:p>
    <w:p w14:paraId="36990D2F" w14:textId="77777777" w:rsidR="00292C3A" w:rsidRPr="001377E3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7E3">
        <w:rPr>
          <w:rFonts w:ascii="Times New Roman" w:hAnsi="Times New Roman" w:cs="Times New Roman"/>
          <w:sz w:val="24"/>
          <w:szCs w:val="24"/>
          <w:lang w:val="ru-RU"/>
        </w:rPr>
        <w:t>АОП 0047 Потраживања по основу преплаћених осталих пореза и доприноса - реализација одступа од планске категорије за 900% (већа реализација) што номинално не представља значајан износ.</w:t>
      </w:r>
    </w:p>
    <w:p w14:paraId="289B83EA" w14:textId="77777777" w:rsidR="00292C3A" w:rsidRPr="001377E3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7E3">
        <w:rPr>
          <w:rFonts w:ascii="Times New Roman" w:hAnsi="Times New Roman" w:cs="Times New Roman"/>
          <w:sz w:val="24"/>
          <w:szCs w:val="24"/>
          <w:lang w:val="ru-RU"/>
        </w:rPr>
        <w:t>АОП 0057 Готовина и готовински еквиваленти - реализација одступа од планске категорије за 17,62% (мања реализација) услед померања одређених набавки из претходног извештајног периода у текући, из којих је проистекло плаћање обавеза према добављачима.</w:t>
      </w:r>
    </w:p>
    <w:p w14:paraId="7120788E" w14:textId="77777777" w:rsidR="00292C3A" w:rsidRPr="001377E3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7E3">
        <w:rPr>
          <w:rFonts w:ascii="Times New Roman" w:hAnsi="Times New Roman" w:cs="Times New Roman"/>
          <w:sz w:val="24"/>
          <w:szCs w:val="24"/>
          <w:lang w:val="ru-RU"/>
        </w:rPr>
        <w:t>АОП 0058 Краткорочна активна временска разграничења - реализација одступа од планске категорије за 509,80% (већа реализација) услед ранијег пријема фактуре за премије осигурања од планираног.</w:t>
      </w:r>
    </w:p>
    <w:p w14:paraId="05BDC38B" w14:textId="77777777" w:rsidR="00292C3A" w:rsidRPr="001377E3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036AF5" w14:textId="77777777" w:rsidR="00292C3A" w:rsidRPr="001377E3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7E3">
        <w:rPr>
          <w:rFonts w:ascii="Times New Roman" w:hAnsi="Times New Roman" w:cs="Times New Roman"/>
          <w:sz w:val="24"/>
          <w:szCs w:val="24"/>
          <w:lang w:val="ru-RU"/>
        </w:rPr>
        <w:t>АОП 0456 Укупна пасива - реализација одступа од планске категорије за 2,41% (већа реализација) под утицајем следећих категорија:</w:t>
      </w:r>
    </w:p>
    <w:p w14:paraId="0A2B3371" w14:textId="77777777" w:rsidR="00292C3A" w:rsidRPr="001377E3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7E3">
        <w:rPr>
          <w:rFonts w:ascii="Times New Roman" w:hAnsi="Times New Roman" w:cs="Times New Roman"/>
          <w:sz w:val="24"/>
          <w:szCs w:val="24"/>
          <w:lang w:val="ru-RU"/>
        </w:rPr>
        <w:t>АОП 0417 Резервисања за накнаде и друге бенефиције запослених - реализација одступа од планске категорије за 15,79% (мања реализација) као последица променљивости параметара обрачуна резервисања у периоду између израде програма пословања и коначног обрачуна категорије.</w:t>
      </w:r>
    </w:p>
    <w:p w14:paraId="366121E2" w14:textId="77777777" w:rsidR="00292C3A" w:rsidRPr="001377E3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7E3">
        <w:rPr>
          <w:rFonts w:ascii="Times New Roman" w:hAnsi="Times New Roman" w:cs="Times New Roman"/>
          <w:sz w:val="24"/>
          <w:szCs w:val="24"/>
          <w:lang w:val="ru-RU"/>
        </w:rPr>
        <w:t>АОП 0445 Обавезе према добављачима у земљи - реализација одступа од планске категорије за 28,30% (већа реализација) услед терминског померања одређених набавки у последњи месец извештајног периода и рокова плаћања обавеза по том основу.</w:t>
      </w:r>
    </w:p>
    <w:p w14:paraId="475DBEE8" w14:textId="77777777" w:rsidR="008E481C" w:rsidRPr="00292C3A" w:rsidRDefault="00292C3A" w:rsidP="00292C3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77E3">
        <w:rPr>
          <w:rFonts w:ascii="Times New Roman" w:hAnsi="Times New Roman" w:cs="Times New Roman"/>
          <w:sz w:val="24"/>
          <w:szCs w:val="24"/>
          <w:lang w:val="ru-RU"/>
        </w:rPr>
        <w:lastRenderedPageBreak/>
        <w:t>АОП 0451 Обавезе по основу пореза на додату вредност и осталих јавних прихода - реализација одступа од планске категорије за 25,60% (мања реализација) што номинално не представља значајан износ у односу на просечну месечну обавезу за порез на додату вредност.</w:t>
      </w:r>
    </w:p>
    <w:p w14:paraId="7271A205" w14:textId="77777777" w:rsidR="008E481C" w:rsidRPr="00292C3A" w:rsidRDefault="00292C3A" w:rsidP="00292C3A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</w:p>
    <w:p w14:paraId="0C618E8F" w14:textId="77777777" w:rsidR="008E481C" w:rsidRPr="00292C3A" w:rsidRDefault="008E481C" w:rsidP="00292C3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C3A">
        <w:rPr>
          <w:rFonts w:ascii="Times New Roman" w:hAnsi="Times New Roman" w:cs="Times New Roman"/>
          <w:sz w:val="24"/>
          <w:szCs w:val="24"/>
          <w:lang w:val="sr-Cyrl-RS"/>
        </w:rPr>
        <w:t>3. ИЗВЕШТАЈ О ТОКОВИМА ГОТОВИНЕ</w:t>
      </w:r>
    </w:p>
    <w:p w14:paraId="15A6B76E" w14:textId="77777777" w:rsidR="008E481C" w:rsidRPr="001377E3" w:rsidRDefault="00292C3A" w:rsidP="00292C3A">
      <w:pPr>
        <w:jc w:val="both"/>
        <w:rPr>
          <w:lang w:val="ru-RU"/>
        </w:rPr>
      </w:pPr>
      <w:r w:rsidRPr="001377E3">
        <w:rPr>
          <w:rFonts w:ascii="Times New Roman" w:hAnsi="Times New Roman" w:cs="Times New Roman"/>
          <w:sz w:val="24"/>
          <w:szCs w:val="24"/>
          <w:lang w:val="ru-RU"/>
        </w:rPr>
        <w:t>АОП 3055 Готовина на крају обрачунског периода - на крају извештајног периода Предузеће располаже са 47,937 (у хиљадама) динара, што је за 17,62% мање од планираног износа.</w:t>
      </w:r>
    </w:p>
    <w:p w14:paraId="37D7A245" w14:textId="77777777" w:rsidR="00292C3A" w:rsidRPr="00292C3A" w:rsidRDefault="00292C3A" w:rsidP="00292C3A">
      <w:pPr>
        <w:pStyle w:val="NoSpacing"/>
        <w:rPr>
          <w:rFonts w:ascii="Times New Roman" w:hAnsi="Times New Roman"/>
          <w:sz w:val="24"/>
          <w:szCs w:val="24"/>
        </w:rPr>
      </w:pPr>
    </w:p>
    <w:p w14:paraId="66790A74" w14:textId="77777777"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 ТРОШКОВИ ЗАПОСЛЕНИХ</w:t>
      </w:r>
    </w:p>
    <w:p w14:paraId="4C92F8BB" w14:textId="77777777" w:rsidR="005035A1" w:rsidRPr="00651811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651811">
        <w:rPr>
          <w:lang w:val="sr-Cyrl-RS"/>
        </w:rPr>
        <w:t>Р</w:t>
      </w:r>
      <w:r w:rsidRPr="00651811">
        <w:rPr>
          <w:rFonts w:ascii="Times New Roman" w:hAnsi="Times New Roman"/>
          <w:sz w:val="24"/>
          <w:szCs w:val="24"/>
          <w:lang w:val="sr-Cyrl-RS"/>
        </w:rPr>
        <w:t xml:space="preserve">.бр.1. Маса НЕТО зарада - реализована је у </w:t>
      </w:r>
      <w:r w:rsidR="00651811" w:rsidRPr="00651811">
        <w:rPr>
          <w:rFonts w:ascii="Times New Roman" w:hAnsi="Times New Roman"/>
          <w:sz w:val="24"/>
          <w:szCs w:val="24"/>
          <w:lang w:val="sr-Cyrl-RS"/>
        </w:rPr>
        <w:t>мањем износу у односу на план</w:t>
      </w:r>
      <w:r w:rsidRPr="00651811">
        <w:rPr>
          <w:rFonts w:ascii="Times New Roman" w:hAnsi="Times New Roman"/>
          <w:sz w:val="24"/>
          <w:szCs w:val="24"/>
          <w:lang w:val="sr-Cyrl-RS"/>
        </w:rPr>
        <w:t xml:space="preserve"> у периоду </w:t>
      </w:r>
      <w:r w:rsidRPr="00651811">
        <w:rPr>
          <w:rFonts w:ascii="Times New Roman" w:hAnsi="Times New Roman"/>
          <w:sz w:val="24"/>
          <w:szCs w:val="24"/>
          <w:lang w:val="sr-Cyrl-RS"/>
        </w:rPr>
        <w:br/>
      </w:r>
      <w:r w:rsidR="00483F04" w:rsidRPr="00651811">
        <w:rPr>
          <w:rFonts w:ascii="Times New Roman" w:hAnsi="Times New Roman"/>
          <w:sz w:val="24"/>
          <w:szCs w:val="24"/>
          <w:lang w:val="sr-Cyrl-RS"/>
        </w:rPr>
        <w:t>01.01.-31.03</w:t>
      </w:r>
      <w:r w:rsidRPr="00651811">
        <w:rPr>
          <w:rFonts w:ascii="Times New Roman" w:hAnsi="Times New Roman"/>
          <w:sz w:val="24"/>
          <w:szCs w:val="24"/>
          <w:lang w:val="sr-Cyrl-RS"/>
        </w:rPr>
        <w:t>.</w:t>
      </w:r>
      <w:r w:rsidRPr="001377E3">
        <w:rPr>
          <w:rFonts w:ascii="Times New Roman" w:hAnsi="Times New Roman"/>
          <w:sz w:val="24"/>
          <w:szCs w:val="24"/>
          <w:lang w:val="ru-RU"/>
        </w:rPr>
        <w:t>202</w:t>
      </w:r>
      <w:r w:rsidR="00483F04" w:rsidRPr="00651811">
        <w:rPr>
          <w:rFonts w:ascii="Times New Roman" w:hAnsi="Times New Roman"/>
          <w:sz w:val="24"/>
          <w:szCs w:val="24"/>
          <w:lang w:val="sr-Cyrl-RS"/>
        </w:rPr>
        <w:t>3</w:t>
      </w:r>
      <w:r w:rsidRPr="00651811">
        <w:rPr>
          <w:rFonts w:ascii="Times New Roman" w:hAnsi="Times New Roman"/>
          <w:sz w:val="24"/>
          <w:szCs w:val="24"/>
          <w:lang w:val="sr-Cyrl-RS"/>
        </w:rPr>
        <w:t xml:space="preserve">. године (реализација </w:t>
      </w:r>
      <w:r w:rsidR="00483F04" w:rsidRPr="00651811">
        <w:rPr>
          <w:rFonts w:ascii="Times New Roman" w:hAnsi="Times New Roman"/>
          <w:sz w:val="24"/>
          <w:szCs w:val="24"/>
          <w:lang w:val="sr-Cyrl-RS"/>
        </w:rPr>
        <w:t>54.702.777,82</w:t>
      </w:r>
      <w:r w:rsidRPr="00651811">
        <w:rPr>
          <w:rFonts w:ascii="Times New Roman" w:hAnsi="Times New Roman"/>
          <w:sz w:val="24"/>
          <w:szCs w:val="24"/>
          <w:lang w:val="sr-Cyrl-RS"/>
        </w:rPr>
        <w:t xml:space="preserve"> динара, а планирано </w:t>
      </w:r>
      <w:r w:rsidR="00483F04" w:rsidRPr="00651811">
        <w:rPr>
          <w:rFonts w:ascii="Times New Roman" w:hAnsi="Times New Roman"/>
          <w:sz w:val="24"/>
          <w:szCs w:val="24"/>
          <w:lang w:val="sr-Cyrl-RS"/>
        </w:rPr>
        <w:t>57.708.086</w:t>
      </w:r>
      <w:r w:rsidRPr="001377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1811">
        <w:rPr>
          <w:rFonts w:ascii="Times New Roman" w:hAnsi="Times New Roman"/>
          <w:sz w:val="24"/>
          <w:szCs w:val="24"/>
          <w:lang w:val="sr-Cyrl-RS"/>
        </w:rPr>
        <w:t>динара).</w:t>
      </w:r>
      <w:r w:rsidRPr="00651811">
        <w:rPr>
          <w:rFonts w:ascii="Times New Roman" w:hAnsi="Times New Roman"/>
          <w:sz w:val="24"/>
          <w:szCs w:val="24"/>
          <w:lang w:val="sr-Latn-RS"/>
        </w:rPr>
        <w:t xml:space="preserve"> </w:t>
      </w:r>
    </w:p>
    <w:p w14:paraId="3D5CE9B0" w14:textId="77777777" w:rsidR="005035A1" w:rsidRPr="00651811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07DD0EB" w14:textId="77777777" w:rsidR="005035A1" w:rsidRPr="001377E3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 w:rsidRPr="00651811">
        <w:rPr>
          <w:rFonts w:ascii="Times New Roman" w:hAnsi="Times New Roman"/>
          <w:sz w:val="24"/>
          <w:szCs w:val="24"/>
          <w:lang w:val="sr-Cyrl-RS"/>
        </w:rPr>
        <w:t xml:space="preserve">Р.бр.2. Маса БРУТО </w:t>
      </w:r>
      <w:r w:rsidRPr="00651811">
        <w:rPr>
          <w:rFonts w:ascii="Times New Roman" w:hAnsi="Times New Roman"/>
          <w:sz w:val="24"/>
          <w:szCs w:val="24"/>
        </w:rPr>
        <w:t xml:space="preserve">1 </w:t>
      </w:r>
      <w:r w:rsidR="00651811" w:rsidRPr="00651811">
        <w:rPr>
          <w:rFonts w:ascii="Times New Roman" w:hAnsi="Times New Roman"/>
          <w:sz w:val="24"/>
          <w:szCs w:val="24"/>
          <w:lang w:val="sr-Cyrl-RS"/>
        </w:rPr>
        <w:t>реализована је у мањем износу у односу на план</w:t>
      </w:r>
      <w:r w:rsidRPr="00651811">
        <w:rPr>
          <w:rFonts w:ascii="Times New Roman" w:hAnsi="Times New Roman"/>
          <w:sz w:val="24"/>
          <w:szCs w:val="24"/>
          <w:lang w:val="sr-Cyrl-RS"/>
        </w:rPr>
        <w:t xml:space="preserve"> у периоду </w:t>
      </w:r>
      <w:r w:rsidRPr="00651811">
        <w:rPr>
          <w:rFonts w:ascii="Times New Roman" w:hAnsi="Times New Roman"/>
          <w:sz w:val="24"/>
          <w:szCs w:val="24"/>
          <w:lang w:val="sr-Cyrl-RS"/>
        </w:rPr>
        <w:br/>
      </w:r>
      <w:r w:rsidR="00483F04" w:rsidRPr="00651811">
        <w:rPr>
          <w:rFonts w:ascii="Times New Roman" w:hAnsi="Times New Roman"/>
          <w:sz w:val="24"/>
          <w:szCs w:val="24"/>
          <w:lang w:val="sr-Cyrl-RS"/>
        </w:rPr>
        <w:t>01.01.-31.03</w:t>
      </w:r>
      <w:r w:rsidRPr="00651811">
        <w:rPr>
          <w:rFonts w:ascii="Times New Roman" w:hAnsi="Times New Roman"/>
          <w:sz w:val="24"/>
          <w:szCs w:val="24"/>
          <w:lang w:val="sr-Cyrl-RS"/>
        </w:rPr>
        <w:t>.</w:t>
      </w:r>
      <w:r w:rsidRPr="001377E3">
        <w:rPr>
          <w:rFonts w:ascii="Times New Roman" w:hAnsi="Times New Roman"/>
          <w:sz w:val="24"/>
          <w:szCs w:val="24"/>
          <w:lang w:val="ru-RU"/>
        </w:rPr>
        <w:t>202</w:t>
      </w:r>
      <w:r w:rsidR="00483F04" w:rsidRPr="00651811">
        <w:rPr>
          <w:rFonts w:ascii="Times New Roman" w:hAnsi="Times New Roman"/>
          <w:sz w:val="24"/>
          <w:szCs w:val="24"/>
          <w:lang w:val="sr-Cyrl-RS"/>
        </w:rPr>
        <w:t>3</w:t>
      </w:r>
      <w:r w:rsidRPr="00651811">
        <w:rPr>
          <w:rFonts w:ascii="Times New Roman" w:hAnsi="Times New Roman"/>
          <w:sz w:val="24"/>
          <w:szCs w:val="24"/>
          <w:lang w:val="sr-Cyrl-RS"/>
        </w:rPr>
        <w:t xml:space="preserve">. године (реализација </w:t>
      </w:r>
      <w:r w:rsidR="00483F04" w:rsidRPr="00651811">
        <w:rPr>
          <w:rFonts w:ascii="Times New Roman" w:hAnsi="Times New Roman"/>
          <w:sz w:val="24"/>
          <w:szCs w:val="24"/>
          <w:lang w:val="sr-Cyrl-RS"/>
        </w:rPr>
        <w:t>75.403.641,82</w:t>
      </w:r>
      <w:r w:rsidRPr="00651811">
        <w:rPr>
          <w:rFonts w:ascii="Times New Roman" w:hAnsi="Times New Roman"/>
          <w:sz w:val="24"/>
          <w:szCs w:val="24"/>
          <w:lang w:val="sr-Cyrl-RS"/>
        </w:rPr>
        <w:t xml:space="preserve"> динара, а планирано </w:t>
      </w:r>
      <w:r w:rsidR="00483F04" w:rsidRPr="00651811">
        <w:rPr>
          <w:rFonts w:ascii="Times New Roman" w:hAnsi="Times New Roman"/>
          <w:sz w:val="24"/>
          <w:szCs w:val="24"/>
          <w:lang w:val="sr-Cyrl-RS"/>
        </w:rPr>
        <w:t>79.600.000</w:t>
      </w:r>
      <w:r w:rsidRPr="00651811">
        <w:rPr>
          <w:rFonts w:ascii="Times New Roman" w:hAnsi="Times New Roman"/>
          <w:sz w:val="24"/>
          <w:szCs w:val="24"/>
          <w:lang w:val="sr-Cyrl-RS"/>
        </w:rPr>
        <w:t xml:space="preserve"> динара).</w:t>
      </w:r>
    </w:p>
    <w:p w14:paraId="65C481E3" w14:textId="77777777" w:rsidR="005035A1" w:rsidRPr="00651811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EB7DC59" w14:textId="77777777" w:rsidR="005035A1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51811">
        <w:rPr>
          <w:rFonts w:ascii="Times New Roman" w:hAnsi="Times New Roman"/>
          <w:sz w:val="24"/>
          <w:szCs w:val="24"/>
          <w:lang w:val="sr-Cyrl-RS"/>
        </w:rPr>
        <w:t xml:space="preserve">Р.бр.3. Маса БРУТО 2 зарада - </w:t>
      </w:r>
      <w:r w:rsidR="00651811" w:rsidRPr="00651811">
        <w:rPr>
          <w:rFonts w:ascii="Times New Roman" w:hAnsi="Times New Roman"/>
          <w:sz w:val="24"/>
          <w:szCs w:val="24"/>
          <w:lang w:val="sr-Cyrl-RS"/>
        </w:rPr>
        <w:t xml:space="preserve">реализована је у мањем износу у односу на план </w:t>
      </w:r>
      <w:r w:rsidR="00483F04" w:rsidRPr="00651811">
        <w:rPr>
          <w:rFonts w:ascii="Times New Roman" w:hAnsi="Times New Roman"/>
          <w:sz w:val="24"/>
          <w:szCs w:val="24"/>
          <w:lang w:val="sr-Cyrl-RS"/>
        </w:rPr>
        <w:t>у периоду 01.01.-31.03</w:t>
      </w:r>
      <w:r w:rsidRPr="00651811">
        <w:rPr>
          <w:rFonts w:ascii="Times New Roman" w:hAnsi="Times New Roman"/>
          <w:sz w:val="24"/>
          <w:szCs w:val="24"/>
          <w:lang w:val="sr-Cyrl-RS"/>
        </w:rPr>
        <w:t>.</w:t>
      </w:r>
      <w:r w:rsidRPr="001377E3">
        <w:rPr>
          <w:rFonts w:ascii="Times New Roman" w:hAnsi="Times New Roman"/>
          <w:sz w:val="24"/>
          <w:szCs w:val="24"/>
          <w:lang w:val="ru-RU"/>
        </w:rPr>
        <w:t>202</w:t>
      </w:r>
      <w:r w:rsidR="00483F04" w:rsidRPr="00651811">
        <w:rPr>
          <w:rFonts w:ascii="Times New Roman" w:hAnsi="Times New Roman"/>
          <w:sz w:val="24"/>
          <w:szCs w:val="24"/>
          <w:lang w:val="sr-Cyrl-RS"/>
        </w:rPr>
        <w:t>3</w:t>
      </w:r>
      <w:r w:rsidRPr="00651811">
        <w:rPr>
          <w:rFonts w:ascii="Times New Roman" w:hAnsi="Times New Roman"/>
          <w:sz w:val="24"/>
          <w:szCs w:val="24"/>
          <w:lang w:val="sr-Cyrl-RS"/>
        </w:rPr>
        <w:t xml:space="preserve">. године (реализација </w:t>
      </w:r>
      <w:r w:rsidR="00483F04" w:rsidRPr="00651811">
        <w:rPr>
          <w:rFonts w:ascii="Times New Roman" w:hAnsi="Times New Roman"/>
          <w:sz w:val="24"/>
          <w:szCs w:val="24"/>
          <w:lang w:val="sr-Cyrl-RS"/>
        </w:rPr>
        <w:t>86.829.284,48</w:t>
      </w:r>
      <w:r w:rsidRPr="00651811">
        <w:rPr>
          <w:rFonts w:ascii="Times New Roman" w:hAnsi="Times New Roman"/>
          <w:sz w:val="24"/>
          <w:szCs w:val="24"/>
          <w:lang w:val="sr-Cyrl-RS"/>
        </w:rPr>
        <w:t xml:space="preserve"> динара, а планирано </w:t>
      </w:r>
      <w:r w:rsidR="00483F04" w:rsidRPr="00651811">
        <w:rPr>
          <w:rFonts w:ascii="Times New Roman" w:hAnsi="Times New Roman"/>
          <w:sz w:val="24"/>
          <w:szCs w:val="24"/>
          <w:lang w:val="sr-Cyrl-RS"/>
        </w:rPr>
        <w:t>91.938.000</w:t>
      </w:r>
      <w:r w:rsidRPr="001377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51811">
        <w:rPr>
          <w:rFonts w:ascii="Times New Roman" w:hAnsi="Times New Roman"/>
          <w:sz w:val="24"/>
          <w:szCs w:val="24"/>
          <w:lang w:val="sr-Cyrl-RS"/>
        </w:rPr>
        <w:t>динара).</w:t>
      </w:r>
    </w:p>
    <w:p w14:paraId="2E8D17FA" w14:textId="77777777" w:rsidR="00651811" w:rsidRDefault="0065181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5DD9CE5" w14:textId="77777777" w:rsidR="00651811" w:rsidRPr="00651811" w:rsidRDefault="00651811" w:rsidP="005035A1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651811">
        <w:rPr>
          <w:rFonts w:ascii="Times New Roman" w:hAnsi="Times New Roman"/>
          <w:sz w:val="24"/>
          <w:szCs w:val="24"/>
          <w:lang w:val="sr-Cyrl-RS"/>
        </w:rPr>
        <w:t>Мања реализација масе средстава за зараде</w:t>
      </w:r>
      <w:r w:rsidR="007365DE">
        <w:rPr>
          <w:rFonts w:ascii="Times New Roman" w:hAnsi="Times New Roman"/>
          <w:sz w:val="24"/>
          <w:szCs w:val="24"/>
          <w:lang w:val="sr-Cyrl-RS"/>
        </w:rPr>
        <w:t xml:space="preserve"> (Р.бр. 1., 2. и 3.) </w:t>
      </w:r>
      <w:r w:rsidRPr="00651811">
        <w:rPr>
          <w:rFonts w:ascii="Times New Roman" w:hAnsi="Times New Roman"/>
          <w:sz w:val="24"/>
          <w:szCs w:val="24"/>
          <w:lang w:val="sr-Cyrl-RS"/>
        </w:rPr>
        <w:t xml:space="preserve"> последица је планирања зарада по месецима базирано на пуном фонду радних часова где су узете у обзир и специфичности обављања делатности (рад на одржавању чистоће на површинама јавне намене у сменама, одвожење смећа према унапред утврђеном распореду, који подразумева рад на овим пословима у дане државних и верских празника, годишњи одмори), а реализација је зависила од остварених радних часова. На мању реализацију масе средстава за зараде у односу на планирану утицала су одсуства запослених по основу привремене спречености за рад. У моменту планирања масе за зараде поменуту категорију одсуства није било могуће предвидети.</w:t>
      </w:r>
    </w:p>
    <w:p w14:paraId="51D8FD8B" w14:textId="77777777" w:rsidR="005035A1" w:rsidRPr="005035A1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0C839D2F" w14:textId="77777777" w:rsidR="005035A1" w:rsidRPr="00483F04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3F04">
        <w:rPr>
          <w:rFonts w:ascii="Times New Roman" w:hAnsi="Times New Roman"/>
          <w:sz w:val="24"/>
          <w:szCs w:val="24"/>
          <w:lang w:val="sr-Cyrl-RS"/>
        </w:rPr>
        <w:t>Р.бр.4. Број запослених по кадровској евиденцији - износи 293</w:t>
      </w:r>
      <w:r w:rsidRPr="00483F04">
        <w:rPr>
          <w:rFonts w:ascii="Times New Roman" w:hAnsi="Times New Roman"/>
          <w:sz w:val="24"/>
          <w:szCs w:val="24"/>
        </w:rPr>
        <w:t xml:space="preserve"> </w:t>
      </w:r>
      <w:r w:rsidRPr="00483F04">
        <w:rPr>
          <w:rFonts w:ascii="Times New Roman" w:hAnsi="Times New Roman"/>
          <w:sz w:val="24"/>
          <w:szCs w:val="24"/>
          <w:lang w:val="sr-Cyrl-RS"/>
        </w:rPr>
        <w:t xml:space="preserve">и реализован је </w:t>
      </w:r>
      <w:r w:rsidR="00483F04" w:rsidRPr="00483F04">
        <w:rPr>
          <w:rFonts w:ascii="Times New Roman" w:hAnsi="Times New Roman"/>
          <w:sz w:val="24"/>
          <w:szCs w:val="24"/>
          <w:lang w:val="sr-Cyrl-RS"/>
        </w:rPr>
        <w:t>у оквиру плана на дан 31.03.2023</w:t>
      </w:r>
      <w:r w:rsidRPr="00483F04">
        <w:rPr>
          <w:rFonts w:ascii="Times New Roman" w:hAnsi="Times New Roman"/>
          <w:sz w:val="24"/>
          <w:szCs w:val="24"/>
          <w:lang w:val="sr-Cyrl-RS"/>
        </w:rPr>
        <w:t>. године без одступања.</w:t>
      </w:r>
    </w:p>
    <w:p w14:paraId="3031C5D4" w14:textId="77777777" w:rsidR="005035A1" w:rsidRPr="005035A1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007F20E0" w14:textId="77777777" w:rsidR="005035A1" w:rsidRPr="00483F04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3F04">
        <w:rPr>
          <w:rFonts w:ascii="Times New Roman" w:hAnsi="Times New Roman"/>
          <w:sz w:val="24"/>
          <w:szCs w:val="24"/>
          <w:lang w:val="sr-Cyrl-RS"/>
        </w:rPr>
        <w:t>Р.бр.4.1. Број запослених по кадровској евиденцији на неодређено време  последњег дан</w:t>
      </w:r>
      <w:r w:rsidR="00483F04" w:rsidRPr="00483F04">
        <w:rPr>
          <w:rFonts w:ascii="Times New Roman" w:hAnsi="Times New Roman"/>
          <w:sz w:val="24"/>
          <w:szCs w:val="24"/>
          <w:lang w:val="sr-Cyrl-RS"/>
        </w:rPr>
        <w:t>а извештајног периода износи 271</w:t>
      </w:r>
      <w:r w:rsidRPr="00483F04">
        <w:rPr>
          <w:rFonts w:ascii="Times New Roman" w:hAnsi="Times New Roman"/>
          <w:sz w:val="24"/>
          <w:szCs w:val="24"/>
          <w:lang w:val="sr-Cyrl-RS"/>
        </w:rPr>
        <w:t xml:space="preserve"> радника.</w:t>
      </w:r>
    </w:p>
    <w:p w14:paraId="281CD019" w14:textId="77777777" w:rsidR="005035A1" w:rsidRPr="00483F04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46814B0" w14:textId="77777777" w:rsidR="005035A1" w:rsidRPr="00483F04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3F04">
        <w:rPr>
          <w:rFonts w:ascii="Times New Roman" w:hAnsi="Times New Roman"/>
          <w:sz w:val="24"/>
          <w:szCs w:val="24"/>
          <w:lang w:val="sr-Cyrl-RS"/>
        </w:rPr>
        <w:t>Р.бр.4.2. Број запослених по кадровској евиденцији на одређено време последњег дана извештајног периода износи</w:t>
      </w:r>
      <w:r w:rsidRPr="00483F04">
        <w:rPr>
          <w:rFonts w:ascii="Times New Roman" w:hAnsi="Times New Roman"/>
          <w:sz w:val="24"/>
          <w:szCs w:val="24"/>
        </w:rPr>
        <w:t xml:space="preserve"> </w:t>
      </w:r>
      <w:r w:rsidR="00483F04" w:rsidRPr="00483F04">
        <w:rPr>
          <w:rFonts w:ascii="Times New Roman" w:hAnsi="Times New Roman"/>
          <w:sz w:val="24"/>
          <w:szCs w:val="24"/>
          <w:lang w:val="sr-Cyrl-RS"/>
        </w:rPr>
        <w:t>22</w:t>
      </w:r>
      <w:r w:rsidRPr="00483F04">
        <w:rPr>
          <w:rFonts w:ascii="Times New Roman" w:hAnsi="Times New Roman"/>
          <w:sz w:val="24"/>
          <w:szCs w:val="24"/>
          <w:lang w:val="sr-Cyrl-RS"/>
        </w:rPr>
        <w:t xml:space="preserve"> радника. </w:t>
      </w:r>
    </w:p>
    <w:p w14:paraId="57EEA5D3" w14:textId="77777777" w:rsidR="005035A1" w:rsidRPr="005035A1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795C77E0" w14:textId="77777777" w:rsidR="005035A1" w:rsidRPr="00483F04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3F04">
        <w:rPr>
          <w:rFonts w:ascii="Times New Roman" w:hAnsi="Times New Roman"/>
          <w:sz w:val="24"/>
          <w:szCs w:val="24"/>
          <w:lang w:val="sr-Cyrl-RS"/>
        </w:rPr>
        <w:lastRenderedPageBreak/>
        <w:t xml:space="preserve">Р.бр.5.  Накнаде по уговору о делу - реализоване су у мањој </w:t>
      </w:r>
      <w:r w:rsidR="00483F04" w:rsidRPr="00483F04">
        <w:rPr>
          <w:rFonts w:ascii="Times New Roman" w:hAnsi="Times New Roman"/>
          <w:sz w:val="24"/>
          <w:szCs w:val="24"/>
          <w:lang w:val="sr-Cyrl-RS"/>
        </w:rPr>
        <w:t>вредности од планираних за 42,39</w:t>
      </w:r>
      <w:r w:rsidRPr="00483F04">
        <w:rPr>
          <w:rFonts w:ascii="Times New Roman" w:hAnsi="Times New Roman"/>
          <w:sz w:val="24"/>
          <w:szCs w:val="24"/>
          <w:lang w:val="sr-Latn-RS"/>
        </w:rPr>
        <w:t>%</w:t>
      </w:r>
      <w:r w:rsidRPr="00483F04">
        <w:rPr>
          <w:rFonts w:ascii="Times New Roman" w:hAnsi="Times New Roman"/>
          <w:sz w:val="24"/>
          <w:szCs w:val="24"/>
          <w:lang w:val="sr-Cyrl-RS"/>
        </w:rPr>
        <w:t xml:space="preserve"> због мањег броја састанака Комисије за рекламације од планираног. </w:t>
      </w:r>
    </w:p>
    <w:p w14:paraId="6B6FBF9D" w14:textId="77777777" w:rsidR="005035A1" w:rsidRPr="005035A1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3916D1F6" w14:textId="77777777" w:rsidR="005035A1" w:rsidRPr="00483F04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3F04">
        <w:rPr>
          <w:rFonts w:ascii="Times New Roman" w:hAnsi="Times New Roman"/>
          <w:sz w:val="24"/>
          <w:szCs w:val="24"/>
          <w:lang w:val="sr-Cyrl-RS"/>
        </w:rPr>
        <w:t xml:space="preserve">Р.бр.9. Накнаде по уговору о привременим и повременим пословима - реализоване су у мањој вредности од планираних за </w:t>
      </w:r>
      <w:r w:rsidR="00483F04" w:rsidRPr="00483F04">
        <w:rPr>
          <w:rFonts w:ascii="Times New Roman" w:hAnsi="Times New Roman"/>
          <w:sz w:val="24"/>
          <w:szCs w:val="24"/>
          <w:lang w:val="sr-Cyrl-RS"/>
        </w:rPr>
        <w:t>65,12</w:t>
      </w:r>
      <w:r w:rsidRPr="00483F04">
        <w:rPr>
          <w:rFonts w:ascii="Times New Roman" w:hAnsi="Times New Roman"/>
          <w:sz w:val="24"/>
          <w:szCs w:val="24"/>
          <w:lang w:val="sr-Cyrl-RS"/>
        </w:rPr>
        <w:t xml:space="preserve">% </w:t>
      </w:r>
      <w:r w:rsidRPr="00FC401B">
        <w:rPr>
          <w:rFonts w:ascii="Times New Roman" w:hAnsi="Times New Roman"/>
          <w:sz w:val="24"/>
          <w:szCs w:val="24"/>
          <w:lang w:val="sr-Cyrl-RS"/>
        </w:rPr>
        <w:t xml:space="preserve">из разлога </w:t>
      </w:r>
      <w:r w:rsidR="00FC401B" w:rsidRPr="00FC401B">
        <w:rPr>
          <w:rFonts w:ascii="Times New Roman" w:hAnsi="Times New Roman"/>
          <w:sz w:val="24"/>
          <w:szCs w:val="24"/>
          <w:lang w:val="sr-Cyrl-RS"/>
        </w:rPr>
        <w:t>мањег</w:t>
      </w:r>
      <w:r w:rsidR="0093093C">
        <w:rPr>
          <w:rFonts w:ascii="Times New Roman" w:hAnsi="Times New Roman"/>
          <w:sz w:val="24"/>
          <w:szCs w:val="24"/>
          <w:lang w:val="sr-Cyrl-RS"/>
        </w:rPr>
        <w:t xml:space="preserve"> броја</w:t>
      </w:r>
      <w:r w:rsidR="00FC401B" w:rsidRPr="00FC40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093C">
        <w:rPr>
          <w:rFonts w:ascii="Times New Roman" w:hAnsi="Times New Roman"/>
          <w:sz w:val="24"/>
          <w:szCs w:val="24"/>
          <w:lang w:val="sr-Cyrl-RS"/>
        </w:rPr>
        <w:t xml:space="preserve">ангажованих </w:t>
      </w:r>
      <w:r w:rsidR="00FC401B" w:rsidRPr="00FC401B">
        <w:rPr>
          <w:rFonts w:ascii="Times New Roman" w:hAnsi="Times New Roman"/>
          <w:sz w:val="24"/>
          <w:szCs w:val="24"/>
          <w:lang w:val="sr-Cyrl-RS"/>
        </w:rPr>
        <w:t>радника од планираног.</w:t>
      </w:r>
      <w:r w:rsidR="00FC754B">
        <w:rPr>
          <w:rFonts w:ascii="Times New Roman" w:hAnsi="Times New Roman"/>
          <w:sz w:val="24"/>
          <w:szCs w:val="24"/>
          <w:lang w:val="sr-Cyrl-RS"/>
        </w:rPr>
        <w:t xml:space="preserve"> Наиме, предузеће има потешкоће око ангажовања радника на привременим и повременим пословима због незаинтересованости лица за </w:t>
      </w:r>
      <w:r w:rsidR="005A69A5">
        <w:rPr>
          <w:rFonts w:ascii="Times New Roman" w:hAnsi="Times New Roman"/>
          <w:sz w:val="24"/>
          <w:szCs w:val="24"/>
          <w:lang w:val="sr-Cyrl-RS"/>
        </w:rPr>
        <w:t>рад</w:t>
      </w:r>
      <w:r w:rsidR="00FC754B">
        <w:rPr>
          <w:rFonts w:ascii="Times New Roman" w:hAnsi="Times New Roman"/>
          <w:sz w:val="24"/>
          <w:szCs w:val="24"/>
          <w:lang w:val="sr-Cyrl-RS"/>
        </w:rPr>
        <w:t xml:space="preserve"> на наведеним пословима.</w:t>
      </w:r>
    </w:p>
    <w:p w14:paraId="3B81A1CF" w14:textId="77777777" w:rsidR="005035A1" w:rsidRPr="005035A1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77295B10" w14:textId="77777777" w:rsidR="005035A1" w:rsidRPr="00483F04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3F04">
        <w:rPr>
          <w:rFonts w:ascii="Times New Roman" w:hAnsi="Times New Roman"/>
          <w:sz w:val="24"/>
          <w:szCs w:val="24"/>
          <w:lang w:val="sr-Cyrl-RS"/>
        </w:rPr>
        <w:t>Р.бр.10.  Број прималаца накнаде по уговору о привременим и поврем</w:t>
      </w:r>
      <w:r w:rsidR="00483F04" w:rsidRPr="00483F04">
        <w:rPr>
          <w:rFonts w:ascii="Times New Roman" w:hAnsi="Times New Roman"/>
          <w:sz w:val="24"/>
          <w:szCs w:val="24"/>
          <w:lang w:val="sr-Cyrl-RS"/>
        </w:rPr>
        <w:t>еним пословима - ангажовано је 4</w:t>
      </w:r>
      <w:r w:rsidRPr="00483F04">
        <w:rPr>
          <w:rFonts w:ascii="Times New Roman" w:hAnsi="Times New Roman"/>
          <w:sz w:val="24"/>
          <w:szCs w:val="24"/>
          <w:lang w:val="sr-Cyrl-RS"/>
        </w:rPr>
        <w:t xml:space="preserve"> лица. </w:t>
      </w:r>
    </w:p>
    <w:p w14:paraId="08975EFD" w14:textId="77777777" w:rsidR="005035A1" w:rsidRPr="005035A1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3223D239" w14:textId="77777777" w:rsidR="005035A1" w:rsidRPr="00483F04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83F04">
        <w:rPr>
          <w:rFonts w:ascii="Times New Roman" w:hAnsi="Times New Roman"/>
          <w:sz w:val="24"/>
          <w:szCs w:val="24"/>
          <w:lang w:val="sr-Cyrl-RS"/>
        </w:rPr>
        <w:t xml:space="preserve">Р.бр.17. Накнаде члановима надзорног одбора </w:t>
      </w:r>
      <w:r w:rsidR="00483F04" w:rsidRPr="00483F04">
        <w:rPr>
          <w:rFonts w:ascii="Times New Roman" w:hAnsi="Times New Roman"/>
          <w:sz w:val="24"/>
          <w:szCs w:val="24"/>
          <w:lang w:val="sr-Cyrl-RS"/>
        </w:rPr>
        <w:t>реализоване су у оквиру планске категорије.</w:t>
      </w:r>
    </w:p>
    <w:p w14:paraId="2344A508" w14:textId="77777777" w:rsidR="005035A1" w:rsidRPr="005035A1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1B7BF2F5" w14:textId="77777777" w:rsidR="005035A1" w:rsidRPr="00FC401B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401B">
        <w:rPr>
          <w:rFonts w:ascii="Times New Roman" w:hAnsi="Times New Roman"/>
          <w:sz w:val="24"/>
          <w:szCs w:val="24"/>
          <w:lang w:val="sr-Cyrl-RS"/>
        </w:rPr>
        <w:t>Р.бр.19. Превоз запослених на посао и са посла - реализован је у мањо</w:t>
      </w:r>
      <w:r w:rsidR="00483F04" w:rsidRPr="00FC401B">
        <w:rPr>
          <w:rFonts w:ascii="Times New Roman" w:hAnsi="Times New Roman"/>
          <w:sz w:val="24"/>
          <w:szCs w:val="24"/>
          <w:lang w:val="sr-Cyrl-RS"/>
        </w:rPr>
        <w:t>ј вредности од планиране за 17,89</w:t>
      </w:r>
      <w:r w:rsidRPr="00FC401B">
        <w:rPr>
          <w:rFonts w:ascii="Times New Roman" w:hAnsi="Times New Roman"/>
          <w:sz w:val="24"/>
          <w:szCs w:val="24"/>
          <w:lang w:val="sr-Cyrl-RS"/>
        </w:rPr>
        <w:t>% због годишњих одмора.</w:t>
      </w:r>
    </w:p>
    <w:p w14:paraId="7D246CAE" w14:textId="77777777" w:rsidR="005035A1" w:rsidRPr="005035A1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5035A1">
        <w:rPr>
          <w:rFonts w:ascii="Times New Roman" w:hAnsi="Times New Roman"/>
          <w:sz w:val="24"/>
          <w:szCs w:val="24"/>
          <w:highlight w:val="yellow"/>
          <w:lang w:val="sr-Cyrl-RS"/>
        </w:rPr>
        <w:t xml:space="preserve"> </w:t>
      </w:r>
    </w:p>
    <w:p w14:paraId="796A3A94" w14:textId="77777777" w:rsidR="005035A1" w:rsidRPr="00ED6F0D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ED6F0D">
        <w:rPr>
          <w:rFonts w:ascii="Times New Roman" w:hAnsi="Times New Roman"/>
          <w:sz w:val="24"/>
          <w:szCs w:val="24"/>
          <w:lang w:val="sr-Cyrl-RS"/>
        </w:rPr>
        <w:t>Р.бр.20. и 21. Дневнице на службеном путу</w:t>
      </w:r>
      <w:r w:rsidRPr="001377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6F0D">
        <w:rPr>
          <w:rFonts w:ascii="Times New Roman" w:hAnsi="Times New Roman"/>
          <w:sz w:val="24"/>
          <w:szCs w:val="24"/>
          <w:lang w:val="sr-Cyrl-RS"/>
        </w:rPr>
        <w:t xml:space="preserve">реализоване су у </w:t>
      </w:r>
      <w:r w:rsidR="00ED6F0D" w:rsidRPr="00ED6F0D">
        <w:rPr>
          <w:rFonts w:ascii="Times New Roman" w:hAnsi="Times New Roman"/>
          <w:sz w:val="24"/>
          <w:szCs w:val="24"/>
          <w:lang w:val="sr-Cyrl-RS"/>
        </w:rPr>
        <w:t>мањем износу од планираног за 28,72%</w:t>
      </w:r>
      <w:r w:rsidRPr="00ED6F0D">
        <w:rPr>
          <w:rFonts w:ascii="Times New Roman" w:hAnsi="Times New Roman"/>
          <w:sz w:val="24"/>
          <w:szCs w:val="24"/>
          <w:lang w:val="sr-Cyrl-RS"/>
        </w:rPr>
        <w:t xml:space="preserve">, а накнаде трошкова на службеном путу реализоване су у мањем износу за </w:t>
      </w:r>
      <w:r w:rsidR="00ED6F0D" w:rsidRPr="00ED6F0D">
        <w:rPr>
          <w:rFonts w:ascii="Times New Roman" w:hAnsi="Times New Roman"/>
          <w:sz w:val="24"/>
          <w:szCs w:val="24"/>
          <w:lang w:val="sr-Cyrl-RS"/>
        </w:rPr>
        <w:t>87,38%, због мањег броја службених путовања.</w:t>
      </w:r>
    </w:p>
    <w:p w14:paraId="7B564B34" w14:textId="77777777" w:rsidR="005035A1" w:rsidRPr="005035A1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38900B71" w14:textId="77777777" w:rsidR="00FC401B" w:rsidRPr="00FC401B" w:rsidRDefault="005035A1" w:rsidP="00FC401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401B">
        <w:rPr>
          <w:rFonts w:ascii="Times New Roman" w:hAnsi="Times New Roman"/>
          <w:sz w:val="24"/>
          <w:szCs w:val="24"/>
          <w:lang w:val="sr-Cyrl-RS"/>
        </w:rPr>
        <w:t xml:space="preserve">Р.бр.27. Помоћ радницима и породицама радника - реализација је мања за </w:t>
      </w:r>
      <w:r w:rsidR="00FC401B" w:rsidRPr="00FC401B">
        <w:rPr>
          <w:rFonts w:ascii="Times New Roman" w:hAnsi="Times New Roman"/>
          <w:sz w:val="24"/>
          <w:szCs w:val="24"/>
          <w:lang w:val="sr-Cyrl-RS"/>
        </w:rPr>
        <w:t>7,78</w:t>
      </w:r>
      <w:r w:rsidRPr="00FC401B">
        <w:rPr>
          <w:rFonts w:ascii="Times New Roman" w:hAnsi="Times New Roman"/>
          <w:sz w:val="24"/>
          <w:szCs w:val="24"/>
          <w:lang w:val="sr-Cyrl-RS"/>
        </w:rPr>
        <w:t xml:space="preserve">% од планиране јер </w:t>
      </w:r>
      <w:r w:rsidR="00120904">
        <w:rPr>
          <w:rFonts w:ascii="Times New Roman" w:hAnsi="Times New Roman"/>
          <w:sz w:val="24"/>
          <w:szCs w:val="24"/>
          <w:lang w:val="sr-Cyrl-RS"/>
        </w:rPr>
        <w:t>се радници нису обраћали предузећу за помоћ. Солидарна помоћ запосленима ради ублажавања неповољног материјалног положаја реализована је у оквиру планске вредности.</w:t>
      </w:r>
    </w:p>
    <w:p w14:paraId="0913CA24" w14:textId="77777777" w:rsidR="005035A1" w:rsidRPr="005035A1" w:rsidRDefault="005035A1" w:rsidP="005035A1">
      <w:pPr>
        <w:pStyle w:val="NoSpacing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573E839E" w14:textId="77777777" w:rsidR="008E481C" w:rsidRPr="005035A1" w:rsidRDefault="005035A1" w:rsidP="00503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0782">
        <w:rPr>
          <w:rFonts w:ascii="Times New Roman" w:hAnsi="Times New Roman"/>
          <w:sz w:val="24"/>
          <w:szCs w:val="24"/>
          <w:lang w:val="sr-Cyrl-RS"/>
        </w:rPr>
        <w:t xml:space="preserve">Р.бр.30. Трошкови стручног усавршавања запослених - реализација је мања за </w:t>
      </w:r>
      <w:r w:rsidR="00380782" w:rsidRPr="00380782">
        <w:rPr>
          <w:rFonts w:ascii="Times New Roman" w:hAnsi="Times New Roman"/>
          <w:sz w:val="24"/>
          <w:szCs w:val="24"/>
          <w:lang w:val="sr-Cyrl-RS"/>
        </w:rPr>
        <w:t>24,88</w:t>
      </w:r>
      <w:r w:rsidRPr="00380782">
        <w:rPr>
          <w:rFonts w:ascii="Times New Roman" w:hAnsi="Times New Roman"/>
          <w:sz w:val="24"/>
          <w:szCs w:val="24"/>
          <w:lang w:val="sr-Cyrl-RS"/>
        </w:rPr>
        <w:t>% у односу на планску категорију.</w:t>
      </w:r>
    </w:p>
    <w:p w14:paraId="144C3B9D" w14:textId="77777777" w:rsidR="005035A1" w:rsidRDefault="005035A1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97A923" w14:textId="77777777" w:rsidR="008E481C" w:rsidRP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ДИНАМИКА ЗАПОСЛЕНИХ</w:t>
      </w:r>
    </w:p>
    <w:p w14:paraId="144078E9" w14:textId="77777777" w:rsidR="00073AD2" w:rsidRPr="001377E3" w:rsidRDefault="00073AD2" w:rsidP="00073AD2">
      <w:pPr>
        <w:pStyle w:val="Standard"/>
        <w:jc w:val="both"/>
        <w:rPr>
          <w:lang w:val="ru-RU"/>
        </w:rPr>
      </w:pPr>
      <w:r w:rsidRPr="001377E3">
        <w:rPr>
          <w:rFonts w:cs="Times New Roman"/>
          <w:lang w:val="ru-RU"/>
        </w:rPr>
        <w:t>Број запослених на неодређено време на дан 31.12.2022. године је 269. Од тога у протеклом периоду, до 31.03.2023. године број запослених на неодређено време се смањивао по основу отказа уговора о раду - 8.</w:t>
      </w:r>
    </w:p>
    <w:p w14:paraId="086B4A48" w14:textId="77777777" w:rsidR="00073AD2" w:rsidRPr="001377E3" w:rsidRDefault="00073AD2" w:rsidP="00073AD2">
      <w:pPr>
        <w:pStyle w:val="Standard"/>
        <w:jc w:val="both"/>
        <w:rPr>
          <w:lang w:val="ru-RU"/>
        </w:rPr>
      </w:pPr>
      <w:r w:rsidRPr="001377E3">
        <w:rPr>
          <w:rFonts w:cs="Times New Roman"/>
          <w:lang w:val="ru-RU"/>
        </w:rPr>
        <w:t>Број запослених на одређено време на дан 31.12.2022. године је 24. Од тога се број запослених у протеклом периоду смањивао по основу отказа - 1 и превођења на неодређено време - 5, а повећавао по основу замене - 4.</w:t>
      </w:r>
    </w:p>
    <w:p w14:paraId="170D5226" w14:textId="77777777" w:rsidR="00073AD2" w:rsidRPr="001377E3" w:rsidRDefault="00073AD2" w:rsidP="00073AD2">
      <w:pPr>
        <w:pStyle w:val="Standard"/>
        <w:jc w:val="both"/>
        <w:rPr>
          <w:lang w:val="ru-RU"/>
        </w:rPr>
      </w:pPr>
      <w:r w:rsidRPr="001377E3">
        <w:rPr>
          <w:rFonts w:cs="Times New Roman"/>
          <w:lang w:val="ru-RU"/>
        </w:rPr>
        <w:t>У периоду од 31.12.2022. године до 31.03.2023. године, 5 запослених лица су преведена у стални радни однос, односно преведени су са одређеног на неодређено време, док је путем замене ангажовано 5 лица на неодређено време, па је тако број запослених на неодређено време на дан 31.03.2023. године 271, а број запослених на одређено време 22, што је укупно 293 запослена лица.</w:t>
      </w:r>
    </w:p>
    <w:p w14:paraId="751532CD" w14:textId="77777777" w:rsidR="008E481C" w:rsidRPr="001377E3" w:rsidRDefault="00073AD2" w:rsidP="00073A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77E3">
        <w:rPr>
          <w:rFonts w:ascii="Times New Roman" w:hAnsi="Times New Roman" w:cs="Times New Roman"/>
          <w:sz w:val="24"/>
          <w:szCs w:val="24"/>
          <w:lang w:val="ru-RU"/>
        </w:rPr>
        <w:t>Ангажован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 је једно лице</w:t>
      </w:r>
      <w:r w:rsidRPr="001377E3">
        <w:rPr>
          <w:rFonts w:ascii="Times New Roman" w:hAnsi="Times New Roman" w:cs="Times New Roman"/>
          <w:sz w:val="24"/>
          <w:szCs w:val="24"/>
          <w:lang w:val="ru-RU"/>
        </w:rPr>
        <w:t xml:space="preserve"> по основу уговора преко омладинске задруге на дан 31.03.2023. године. Једно лице је ангажовано по основу уговора о делу, именовано као овлашћени представник Удружења за заштиту потрошача Војводине (УЗПВ), за Комисију за решавање рекламација потрошача.</w:t>
      </w:r>
    </w:p>
    <w:p w14:paraId="494AC8C0" w14:textId="77777777" w:rsidR="00073AD2" w:rsidRPr="00073AD2" w:rsidRDefault="00073AD2" w:rsidP="00073AD2">
      <w:pPr>
        <w:pStyle w:val="NoSpacing"/>
      </w:pPr>
    </w:p>
    <w:p w14:paraId="55044557" w14:textId="77777777" w:rsidR="008E481C" w:rsidRDefault="008E481C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0B6C54" w:rsidRPr="000B6C54">
        <w:rPr>
          <w:rFonts w:ascii="Times New Roman" w:hAnsi="Times New Roman" w:cs="Times New Roman"/>
          <w:sz w:val="24"/>
          <w:szCs w:val="24"/>
          <w:lang w:val="sr-Cyrl-RS"/>
        </w:rPr>
        <w:t>РАСПОН</w:t>
      </w:r>
      <w:r w:rsidR="000B6C54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ПЛАНИРАНИХ И ИСПЛАЋЕНИХ ЗАРАДА</w:t>
      </w:r>
    </w:p>
    <w:p w14:paraId="1FE50169" w14:textId="77777777" w:rsidR="006E7C62" w:rsidRPr="00AB28C2" w:rsidRDefault="00AB28C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SimSun" w:hAnsi="Times New Roman"/>
          <w:kern w:val="3"/>
          <w:sz w:val="24"/>
          <w:szCs w:val="24"/>
          <w:lang w:val="sr-Cyrl-RS" w:eastAsia="zh-CN" w:bidi="hi-IN"/>
        </w:rPr>
        <w:t>Распони планираних и исплаћених зарада су у оквирима планских категорија.</w:t>
      </w:r>
    </w:p>
    <w:p w14:paraId="2F73D4B7" w14:textId="77777777" w:rsidR="00AB28C2" w:rsidRDefault="00AB28C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B43378" w14:textId="77777777" w:rsidR="006E7C62" w:rsidRDefault="006E7C6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СУБВЕНЦИЈЕ И ОСТАЛИ ПРИХОДИ ИЗ БУЏЕТА</w:t>
      </w:r>
    </w:p>
    <w:p w14:paraId="612744E7" w14:textId="77777777" w:rsidR="003A2E7D" w:rsidRPr="002914BF" w:rsidRDefault="002914BF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извештајном периоду нису планиране, нити су реализоване субвенције и остали приходи из буџета.</w:t>
      </w:r>
    </w:p>
    <w:p w14:paraId="3A8B489B" w14:textId="77777777" w:rsidR="002914BF" w:rsidRDefault="002914BF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6D315D" w14:textId="77777777"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СРЕДСТВА ЗА ПОСЕБНЕ НАМЕНЕ</w:t>
      </w:r>
    </w:p>
    <w:p w14:paraId="540B6219" w14:textId="77777777" w:rsidR="00705852" w:rsidRPr="00073AD2" w:rsidRDefault="00705852" w:rsidP="0070585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6E54">
        <w:rPr>
          <w:rFonts w:ascii="Times New Roman" w:hAnsi="Times New Roman"/>
          <w:sz w:val="24"/>
          <w:szCs w:val="24"/>
          <w:lang w:val="sr-Cyrl-RS"/>
        </w:rPr>
        <w:t>Р.бр.</w:t>
      </w:r>
      <w:r w:rsidRPr="001377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E54">
        <w:rPr>
          <w:rFonts w:ascii="Times New Roman" w:hAnsi="Times New Roman"/>
          <w:sz w:val="24"/>
          <w:szCs w:val="24"/>
          <w:lang w:val="sr-Latn-RS"/>
        </w:rPr>
        <w:t>2</w:t>
      </w:r>
      <w:r w:rsidRPr="00A36E54">
        <w:rPr>
          <w:rFonts w:ascii="Times New Roman" w:hAnsi="Times New Roman"/>
          <w:sz w:val="24"/>
          <w:szCs w:val="24"/>
          <w:lang w:val="sr-Cyrl-RS"/>
        </w:rPr>
        <w:t xml:space="preserve"> Донације - реализоване су </w:t>
      </w:r>
      <w:r w:rsidR="00073AD2">
        <w:rPr>
          <w:rFonts w:ascii="Times New Roman" w:hAnsi="Times New Roman"/>
          <w:sz w:val="24"/>
          <w:szCs w:val="24"/>
          <w:lang w:val="sr-Cyrl-RS"/>
        </w:rPr>
        <w:t>мање за 33</w:t>
      </w:r>
      <w:r w:rsidR="00E6630F" w:rsidRPr="001377E3">
        <w:rPr>
          <w:rFonts w:ascii="Times New Roman" w:hAnsi="Times New Roman"/>
          <w:sz w:val="24"/>
          <w:szCs w:val="24"/>
          <w:lang w:val="ru-RU"/>
        </w:rPr>
        <w:t>,33</w:t>
      </w:r>
      <w:r w:rsidR="00073AD2">
        <w:rPr>
          <w:rFonts w:ascii="Times New Roman" w:hAnsi="Times New Roman"/>
          <w:sz w:val="24"/>
          <w:szCs w:val="24"/>
          <w:lang w:val="sr-Cyrl-RS"/>
        </w:rPr>
        <w:t>% у односу на планирану категорију.</w:t>
      </w:r>
    </w:p>
    <w:p w14:paraId="53BF4474" w14:textId="77777777" w:rsidR="00705852" w:rsidRDefault="00705852" w:rsidP="0070585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36E54">
        <w:rPr>
          <w:rFonts w:ascii="Times New Roman" w:hAnsi="Times New Roman"/>
          <w:sz w:val="24"/>
          <w:szCs w:val="24"/>
          <w:lang w:val="sr-Cyrl-RS"/>
        </w:rPr>
        <w:t>Р.бр.</w:t>
      </w:r>
      <w:r w:rsidRPr="001377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6E54">
        <w:rPr>
          <w:rFonts w:ascii="Times New Roman" w:hAnsi="Times New Roman"/>
          <w:sz w:val="24"/>
          <w:szCs w:val="24"/>
          <w:lang w:val="sr-Cyrl-RS"/>
        </w:rPr>
        <w:t xml:space="preserve">5 Репрезентација 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Pr="00A36E54">
        <w:rPr>
          <w:rFonts w:ascii="Times New Roman" w:hAnsi="Times New Roman"/>
          <w:sz w:val="24"/>
          <w:szCs w:val="24"/>
          <w:lang w:val="sr-Cyrl-RS"/>
        </w:rPr>
        <w:t xml:space="preserve"> реализована је </w:t>
      </w:r>
      <w:r>
        <w:rPr>
          <w:rFonts w:ascii="Times New Roman" w:hAnsi="Times New Roman"/>
          <w:sz w:val="24"/>
          <w:szCs w:val="24"/>
          <w:lang w:val="sr-Cyrl-RS"/>
        </w:rPr>
        <w:t xml:space="preserve">мање за </w:t>
      </w:r>
      <w:r w:rsidR="00073AD2" w:rsidRPr="001377E3">
        <w:rPr>
          <w:rFonts w:ascii="Times New Roman" w:hAnsi="Times New Roman"/>
          <w:sz w:val="24"/>
          <w:szCs w:val="24"/>
          <w:lang w:val="ru-RU"/>
        </w:rPr>
        <w:t>68</w:t>
      </w:r>
      <w:r w:rsidR="00E6630F" w:rsidRPr="001377E3">
        <w:rPr>
          <w:rFonts w:ascii="Times New Roman" w:hAnsi="Times New Roman"/>
          <w:sz w:val="24"/>
          <w:szCs w:val="24"/>
          <w:lang w:val="ru-RU"/>
        </w:rPr>
        <w:t>,44</w:t>
      </w:r>
      <w:r>
        <w:rPr>
          <w:rFonts w:ascii="Times New Roman" w:hAnsi="Times New Roman"/>
          <w:sz w:val="24"/>
          <w:szCs w:val="24"/>
          <w:lang w:val="sr-Cyrl-RS"/>
        </w:rPr>
        <w:t>% у односу на планирану категорију.</w:t>
      </w:r>
    </w:p>
    <w:p w14:paraId="6BB1FB24" w14:textId="77777777" w:rsidR="000B6C54" w:rsidRDefault="00705852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6E54">
        <w:rPr>
          <w:rFonts w:ascii="Times New Roman" w:hAnsi="Times New Roman"/>
          <w:sz w:val="24"/>
          <w:szCs w:val="24"/>
          <w:lang w:val="sr-Cyrl-RS"/>
        </w:rPr>
        <w:t>Р.бр.</w:t>
      </w:r>
      <w:r w:rsidRPr="001377E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6 </w:t>
      </w:r>
      <w:r w:rsidRPr="00A36E54">
        <w:rPr>
          <w:rFonts w:ascii="Times New Roman" w:hAnsi="Times New Roman"/>
          <w:sz w:val="24"/>
          <w:szCs w:val="24"/>
          <w:lang w:val="sr-Cyrl-RS"/>
        </w:rPr>
        <w:t xml:space="preserve">Реклама и пропаганда - реализована је </w:t>
      </w:r>
      <w:r>
        <w:rPr>
          <w:rFonts w:ascii="Times New Roman" w:hAnsi="Times New Roman"/>
          <w:sz w:val="24"/>
          <w:szCs w:val="24"/>
          <w:lang w:val="sr-Cyrl-RS"/>
        </w:rPr>
        <w:t xml:space="preserve">мање </w:t>
      </w:r>
      <w:r w:rsidRPr="001524EB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073AD2" w:rsidRPr="001377E3">
        <w:rPr>
          <w:rFonts w:ascii="Times New Roman" w:hAnsi="Times New Roman"/>
          <w:sz w:val="24"/>
          <w:szCs w:val="24"/>
          <w:lang w:val="ru-RU"/>
        </w:rPr>
        <w:t>60</w:t>
      </w:r>
      <w:r>
        <w:rPr>
          <w:rFonts w:ascii="Times New Roman" w:hAnsi="Times New Roman"/>
          <w:sz w:val="24"/>
          <w:szCs w:val="24"/>
          <w:lang w:val="sr-Cyrl-RS"/>
        </w:rPr>
        <w:t>% у односу на планирану категорију.</w:t>
      </w:r>
    </w:p>
    <w:p w14:paraId="25FC8E96" w14:textId="77777777" w:rsidR="00073AD2" w:rsidRPr="00073AD2" w:rsidRDefault="00073AD2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F6E9BB" w14:textId="77777777"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9. КРЕДИТНА ЗАДУЖЕНОСТ</w:t>
      </w:r>
    </w:p>
    <w:p w14:paraId="6F719195" w14:textId="77777777" w:rsidR="00AB0C66" w:rsidRDefault="00AB0C66" w:rsidP="00AB0C6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1301">
        <w:rPr>
          <w:rFonts w:ascii="Times New Roman" w:hAnsi="Times New Roman"/>
          <w:sz w:val="24"/>
          <w:szCs w:val="24"/>
          <w:lang w:val="sr-Cyrl-RS"/>
        </w:rPr>
        <w:t>Стање кредитне задужености на дан 3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.03.2023</w:t>
      </w:r>
      <w:r w:rsidRPr="007C1301">
        <w:rPr>
          <w:rFonts w:ascii="Times New Roman" w:hAnsi="Times New Roman"/>
          <w:sz w:val="24"/>
          <w:szCs w:val="24"/>
          <w:lang w:val="sr-Cyrl-RS"/>
        </w:rPr>
        <w:t xml:space="preserve">. године износи </w:t>
      </w:r>
      <w:r w:rsidRPr="001377E3">
        <w:rPr>
          <w:rFonts w:ascii="Times New Roman" w:hAnsi="Times New Roman"/>
          <w:sz w:val="24"/>
          <w:szCs w:val="24"/>
          <w:lang w:val="ru-RU"/>
        </w:rPr>
        <w:t>111.609.03</w:t>
      </w:r>
      <w:r w:rsidRPr="007C1301">
        <w:rPr>
          <w:rFonts w:ascii="Times New Roman" w:hAnsi="Times New Roman"/>
          <w:sz w:val="24"/>
          <w:szCs w:val="24"/>
          <w:lang w:val="sr-Cyrl-RS"/>
        </w:rPr>
        <w:t xml:space="preserve"> еура</w:t>
      </w:r>
      <w:r>
        <w:rPr>
          <w:rFonts w:ascii="Times New Roman" w:hAnsi="Times New Roman"/>
          <w:sz w:val="24"/>
          <w:szCs w:val="24"/>
          <w:lang w:val="sr-Latn-RS"/>
        </w:rPr>
        <w:t>,</w:t>
      </w:r>
      <w:r w:rsidRPr="007C1301">
        <w:rPr>
          <w:rFonts w:ascii="Times New Roman" w:hAnsi="Times New Roman"/>
          <w:sz w:val="24"/>
          <w:szCs w:val="24"/>
          <w:lang w:val="sr-Cyrl-RS"/>
        </w:rPr>
        <w:t xml:space="preserve"> односно </w:t>
      </w:r>
      <w:r w:rsidR="00A402ED" w:rsidRPr="001377E3">
        <w:rPr>
          <w:rFonts w:ascii="Times New Roman" w:hAnsi="Times New Roman"/>
          <w:sz w:val="24"/>
          <w:szCs w:val="24"/>
          <w:lang w:val="ru-RU"/>
        </w:rPr>
        <w:t>13.093.435,68</w:t>
      </w:r>
      <w:r w:rsidRPr="007C1301">
        <w:rPr>
          <w:rFonts w:ascii="Times New Roman" w:hAnsi="Times New Roman"/>
          <w:sz w:val="24"/>
          <w:szCs w:val="24"/>
          <w:lang w:val="sr-Cyrl-RS"/>
        </w:rPr>
        <w:t xml:space="preserve"> динара.</w:t>
      </w:r>
    </w:p>
    <w:p w14:paraId="72EAFB7C" w14:textId="77777777" w:rsidR="00AB0C66" w:rsidRPr="007C1301" w:rsidRDefault="00AB0C66" w:rsidP="00AB0C6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BBEB5B7" w14:textId="77777777" w:rsidR="00AB0C66" w:rsidRDefault="00AB0C66" w:rsidP="00AB0C6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1301">
        <w:rPr>
          <w:rFonts w:ascii="Times New Roman" w:hAnsi="Times New Roman"/>
          <w:sz w:val="24"/>
          <w:szCs w:val="24"/>
          <w:lang w:val="sr-Cyrl-RS"/>
        </w:rPr>
        <w:t>Предузеће се током 2019. године определило за финансирање набавке опреме путем финансијског лизинга.</w:t>
      </w:r>
    </w:p>
    <w:p w14:paraId="1E4DF617" w14:textId="77777777" w:rsidR="00AB0C66" w:rsidRPr="007C1301" w:rsidRDefault="00AB0C66" w:rsidP="00AB0C6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FE68435" w14:textId="77777777" w:rsidR="00AB0C66" w:rsidRDefault="00AB0C66" w:rsidP="00AB0C6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C1301">
        <w:rPr>
          <w:rFonts w:ascii="Times New Roman" w:hAnsi="Times New Roman"/>
          <w:sz w:val="24"/>
          <w:szCs w:val="24"/>
          <w:lang w:val="sr-Cyrl-RS"/>
        </w:rPr>
        <w:t xml:space="preserve">Закључен је Уговор о финансијском лизингу број 14193/19 за набавку специјалног комуналног  возила  аутосмећара  на износ од 149.344,20 еура са роком отплате од 60 месеци.  Преостали део дуговања по Уговору о финансијском лизингу на дан </w:t>
      </w:r>
      <w:r>
        <w:rPr>
          <w:rFonts w:ascii="Times New Roman" w:hAnsi="Times New Roman"/>
          <w:sz w:val="24"/>
          <w:szCs w:val="24"/>
          <w:lang w:val="sr-Latn-RS"/>
        </w:rPr>
        <w:t>31</w:t>
      </w:r>
      <w:r w:rsidR="005902F6">
        <w:rPr>
          <w:rFonts w:ascii="Times New Roman" w:hAnsi="Times New Roman"/>
          <w:sz w:val="24"/>
          <w:szCs w:val="24"/>
          <w:lang w:val="sr-Cyrl-RS"/>
        </w:rPr>
        <w:t>.03.2023</w:t>
      </w:r>
      <w:r w:rsidRPr="007C1301">
        <w:rPr>
          <w:rFonts w:ascii="Times New Roman" w:hAnsi="Times New Roman"/>
          <w:sz w:val="24"/>
          <w:szCs w:val="24"/>
          <w:lang w:val="sr-Cyrl-RS"/>
        </w:rPr>
        <w:t xml:space="preserve">. године износи </w:t>
      </w:r>
      <w:r w:rsidR="005902F6" w:rsidRPr="001377E3">
        <w:rPr>
          <w:rFonts w:ascii="Times New Roman" w:hAnsi="Times New Roman"/>
          <w:sz w:val="24"/>
          <w:szCs w:val="24"/>
          <w:lang w:val="ru-RU"/>
        </w:rPr>
        <w:t>52.720,05</w:t>
      </w:r>
      <w:r w:rsidRPr="007C1301">
        <w:rPr>
          <w:rFonts w:ascii="Times New Roman" w:hAnsi="Times New Roman"/>
          <w:sz w:val="24"/>
          <w:szCs w:val="24"/>
          <w:lang w:val="sr-Cyrl-RS"/>
        </w:rPr>
        <w:t xml:space="preserve"> еура</w:t>
      </w:r>
      <w:r w:rsidRPr="007C1301">
        <w:rPr>
          <w:rFonts w:ascii="Times New Roman" w:hAnsi="Times New Roman"/>
          <w:sz w:val="24"/>
          <w:szCs w:val="24"/>
        </w:rPr>
        <w:t>.</w:t>
      </w:r>
    </w:p>
    <w:p w14:paraId="396AB368" w14:textId="77777777" w:rsidR="00AB0C66" w:rsidRPr="007C1301" w:rsidRDefault="00AB0C66" w:rsidP="00AB0C6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D716191" w14:textId="77777777" w:rsidR="00AB0C66" w:rsidRDefault="00AB0C66" w:rsidP="00AB0C6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C1301">
        <w:rPr>
          <w:rFonts w:ascii="Times New Roman" w:hAnsi="Times New Roman"/>
          <w:sz w:val="24"/>
          <w:szCs w:val="24"/>
          <w:lang w:val="sr-Cyrl-RS"/>
        </w:rPr>
        <w:t>Закључен је Уговор о финансијском лизингу број 14192/19 за набавку специјалног комуналног  возила  аутоцистерна на износ од 86.938,20 еура са роком отплате од 60 месеци.  Преостали део дуговања по Уговору о финансијском лизингу на дан 3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 w:rsidR="005902F6">
        <w:rPr>
          <w:rFonts w:ascii="Times New Roman" w:hAnsi="Times New Roman"/>
          <w:sz w:val="24"/>
          <w:szCs w:val="24"/>
          <w:lang w:val="sr-Cyrl-RS"/>
        </w:rPr>
        <w:t>.03.2023</w:t>
      </w:r>
      <w:r w:rsidRPr="007C1301">
        <w:rPr>
          <w:rFonts w:ascii="Times New Roman" w:hAnsi="Times New Roman"/>
          <w:sz w:val="24"/>
          <w:szCs w:val="24"/>
          <w:lang w:val="sr-Cyrl-RS"/>
        </w:rPr>
        <w:t xml:space="preserve">. године износи </w:t>
      </w:r>
      <w:r w:rsidRPr="001377E3">
        <w:rPr>
          <w:rFonts w:ascii="Times New Roman" w:hAnsi="Times New Roman"/>
          <w:sz w:val="24"/>
          <w:szCs w:val="24"/>
          <w:lang w:val="ru-RU"/>
        </w:rPr>
        <w:t>3</w:t>
      </w:r>
      <w:r w:rsidR="0004124E" w:rsidRPr="001377E3">
        <w:rPr>
          <w:rFonts w:ascii="Times New Roman" w:hAnsi="Times New Roman"/>
          <w:sz w:val="24"/>
          <w:szCs w:val="24"/>
          <w:lang w:val="ru-RU"/>
        </w:rPr>
        <w:t>0</w:t>
      </w:r>
      <w:r w:rsidR="005902F6" w:rsidRPr="001377E3">
        <w:rPr>
          <w:rFonts w:ascii="Times New Roman" w:hAnsi="Times New Roman"/>
          <w:sz w:val="24"/>
          <w:szCs w:val="24"/>
          <w:lang w:val="ru-RU"/>
        </w:rPr>
        <w:t xml:space="preserve">.690,03 </w:t>
      </w:r>
      <w:r w:rsidRPr="007C1301">
        <w:rPr>
          <w:rFonts w:ascii="Times New Roman" w:hAnsi="Times New Roman"/>
          <w:sz w:val="24"/>
          <w:szCs w:val="24"/>
          <w:lang w:val="sr-Cyrl-RS"/>
        </w:rPr>
        <w:t>еура</w:t>
      </w:r>
      <w:r w:rsidRPr="007C1301">
        <w:rPr>
          <w:rFonts w:ascii="Times New Roman" w:hAnsi="Times New Roman"/>
          <w:sz w:val="24"/>
          <w:szCs w:val="24"/>
        </w:rPr>
        <w:t>.</w:t>
      </w:r>
    </w:p>
    <w:p w14:paraId="11B8C7C7" w14:textId="77777777" w:rsidR="00AB0C66" w:rsidRPr="007C1301" w:rsidRDefault="00AB0C66" w:rsidP="00AB0C6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8D4D76F" w14:textId="77777777" w:rsidR="00AB0C66" w:rsidRDefault="00AB0C66" w:rsidP="00AB0C6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C1301">
        <w:rPr>
          <w:rFonts w:ascii="Times New Roman" w:hAnsi="Times New Roman"/>
          <w:sz w:val="24"/>
          <w:szCs w:val="24"/>
          <w:lang w:val="sr-Cyrl-RS"/>
        </w:rPr>
        <w:t>Закључен је Уговор о финансијском лизингу број 13314/19 за набавку специјалног комуналног возила аутоподизача на износ од 76.250,40 еура са роком отплате од 60 месеци.  Преостали део дуговања по Уговору о финансијском лизингу на дан 3</w:t>
      </w:r>
      <w:r w:rsidR="005902F6">
        <w:rPr>
          <w:rFonts w:ascii="Times New Roman" w:hAnsi="Times New Roman"/>
          <w:sz w:val="24"/>
          <w:szCs w:val="24"/>
          <w:lang w:val="sr-Latn-RS"/>
        </w:rPr>
        <w:t>1</w:t>
      </w:r>
      <w:r w:rsidR="005902F6">
        <w:rPr>
          <w:rFonts w:ascii="Times New Roman" w:hAnsi="Times New Roman"/>
          <w:sz w:val="24"/>
          <w:szCs w:val="24"/>
          <w:lang w:val="sr-Cyrl-RS"/>
        </w:rPr>
        <w:t>.03.2023</w:t>
      </w:r>
      <w:r w:rsidRPr="007C1301">
        <w:rPr>
          <w:rFonts w:ascii="Times New Roman" w:hAnsi="Times New Roman"/>
          <w:sz w:val="24"/>
          <w:szCs w:val="24"/>
          <w:lang w:val="sr-Cyrl-RS"/>
        </w:rPr>
        <w:t xml:space="preserve">. године износи </w:t>
      </w:r>
      <w:r w:rsidR="005902F6" w:rsidRPr="001377E3">
        <w:rPr>
          <w:rFonts w:ascii="Times New Roman" w:hAnsi="Times New Roman"/>
          <w:sz w:val="24"/>
          <w:szCs w:val="24"/>
          <w:lang w:val="ru-RU"/>
        </w:rPr>
        <w:t>28.198,95</w:t>
      </w:r>
      <w:r w:rsidRPr="007C1301">
        <w:rPr>
          <w:rFonts w:ascii="Times New Roman" w:hAnsi="Times New Roman"/>
          <w:sz w:val="24"/>
          <w:szCs w:val="24"/>
          <w:lang w:val="sr-Cyrl-RS"/>
        </w:rPr>
        <w:t xml:space="preserve"> еура</w:t>
      </w:r>
      <w:r w:rsidRPr="007C1301">
        <w:rPr>
          <w:rFonts w:ascii="Times New Roman" w:hAnsi="Times New Roman"/>
          <w:sz w:val="24"/>
          <w:szCs w:val="24"/>
        </w:rPr>
        <w:t>.</w:t>
      </w:r>
    </w:p>
    <w:p w14:paraId="1859BBBB" w14:textId="77777777" w:rsidR="00AB0C66" w:rsidRPr="007C1301" w:rsidRDefault="00AB0C66" w:rsidP="00AB0C6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583B8E5" w14:textId="77777777" w:rsidR="00AB0C66" w:rsidRDefault="00AB0C66" w:rsidP="00AB0C6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D3E1F">
        <w:rPr>
          <w:rFonts w:ascii="Times New Roman" w:hAnsi="Times New Roman"/>
          <w:sz w:val="24"/>
          <w:szCs w:val="24"/>
          <w:lang w:val="sr-Cyrl-RS"/>
        </w:rPr>
        <w:t>Новчане обавезе које произилазе из Уговора изражене у еурима испуњавају се плаћањем у динарима по уговореном курсу односно по средњем курсу НБС на дан плаћања ануитета уз ефективну каматну стопу лизинга од 5,05%, а номиналну фиксну каматну стопу од 3,50%.</w:t>
      </w:r>
    </w:p>
    <w:p w14:paraId="6958F95D" w14:textId="77777777" w:rsidR="00AB0C66" w:rsidRPr="007C1301" w:rsidRDefault="00AB0C66" w:rsidP="00AB0C6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5634C44" w14:textId="77777777" w:rsidR="00AB0C66" w:rsidRPr="007C1301" w:rsidRDefault="00AB0C66" w:rsidP="00AB0C66">
      <w:pPr>
        <w:pStyle w:val="NoSpacing"/>
        <w:jc w:val="both"/>
        <w:rPr>
          <w:rFonts w:ascii="Times New Roman" w:eastAsia="SimSun" w:hAnsi="Times New Roman"/>
          <w:kern w:val="3"/>
          <w:sz w:val="24"/>
          <w:szCs w:val="24"/>
          <w:lang w:val="sr-Cyrl-RS" w:eastAsia="zh-CN" w:bidi="hi-IN"/>
        </w:rPr>
      </w:pPr>
      <w:r w:rsidRPr="007C1301">
        <w:rPr>
          <w:rFonts w:ascii="Times New Roman" w:hAnsi="Times New Roman"/>
          <w:sz w:val="24"/>
          <w:szCs w:val="24"/>
          <w:lang w:val="sr-Cyrl-RS"/>
        </w:rPr>
        <w:lastRenderedPageBreak/>
        <w:t>Предузеће није користило позајмљене изворе средстава у виду кредита за одржавање текуће ликвидности. У складу са наведеним тежи се ка очувању финансијске стабилности предузећа те би се позајмљени извори средстава искључиво користили за инвестициона улагања.</w:t>
      </w:r>
    </w:p>
    <w:p w14:paraId="1D717A43" w14:textId="77777777" w:rsidR="001F4AC6" w:rsidRDefault="001F4AC6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6C209A" w14:textId="77777777" w:rsidR="003A2E7D" w:rsidRDefault="000B6C54" w:rsidP="003A2E7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A2E7D">
        <w:rPr>
          <w:rFonts w:ascii="Times New Roman" w:hAnsi="Times New Roman" w:cs="Times New Roman"/>
          <w:sz w:val="24"/>
          <w:szCs w:val="24"/>
          <w:lang w:val="sr-Cyrl-RS"/>
        </w:rPr>
        <w:t>. ИЗВЕШТАЈ О ИНВЕСТИЦИЈАМА</w:t>
      </w:r>
    </w:p>
    <w:p w14:paraId="402B79A1" w14:textId="77777777" w:rsidR="00FB60F5" w:rsidRDefault="00FB60F5" w:rsidP="00586F3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FF137E">
        <w:rPr>
          <w:rFonts w:ascii="Times New Roman" w:hAnsi="Times New Roman"/>
          <w:sz w:val="24"/>
          <w:szCs w:val="24"/>
          <w:lang w:val="sr-Cyrl-RS"/>
        </w:rPr>
        <w:t>У току извештајног периода реализација инвестиција одвијала се према следећем:</w:t>
      </w:r>
    </w:p>
    <w:p w14:paraId="5EE5EC7A" w14:textId="77777777" w:rsidR="00FB60F5" w:rsidRDefault="00FB60F5" w:rsidP="00586F38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Остала опрема:</w:t>
      </w:r>
    </w:p>
    <w:p w14:paraId="35AE001A" w14:textId="77777777" w:rsidR="00FB60F5" w:rsidRDefault="00FB60F5" w:rsidP="00586F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B60F5">
        <w:rPr>
          <w:rFonts w:ascii="Times New Roman" w:hAnsi="Times New Roman"/>
          <w:sz w:val="24"/>
          <w:szCs w:val="24"/>
        </w:rPr>
        <w:t>Реализована је набавка приколице за комби возило у износу 149.998,33 динара.</w:t>
      </w:r>
    </w:p>
    <w:p w14:paraId="6F46C1FB" w14:textId="77777777" w:rsidR="00EA5E31" w:rsidRDefault="00FB60F5" w:rsidP="00586F3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Реализована је набавка беле технике и уређаја у износу 131.666,67 динара</w:t>
      </w:r>
      <w:r w:rsidR="00EA5E31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088CA08A" w14:textId="77777777" w:rsidR="00FB60F5" w:rsidRDefault="00FB60F5" w:rsidP="00586F3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Планирана набавка машине и опреме за зеленило, као и камера са уградњом је померена за наредни период.</w:t>
      </w:r>
    </w:p>
    <w:p w14:paraId="15F78668" w14:textId="77777777" w:rsidR="00FB60F5" w:rsidRDefault="00FB60F5" w:rsidP="00586F3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3EC0711" w14:textId="77777777" w:rsidR="00FB60F5" w:rsidRDefault="00FB60F5" w:rsidP="00586F3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Радови на пословним објектима:</w:t>
      </w:r>
    </w:p>
    <w:p w14:paraId="20D7F55D" w14:textId="77777777" w:rsidR="00FB60F5" w:rsidRDefault="00FB60F5" w:rsidP="00586F3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7ECB0A0" w14:textId="77777777" w:rsidR="00FB60F5" w:rsidRDefault="00FB60F5" w:rsidP="00586F3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Извршени су радови на асфалтирању дворишта - А. Б. Шимића</w:t>
      </w:r>
      <w:r w:rsidR="005035A1">
        <w:rPr>
          <w:rFonts w:ascii="Times New Roman" w:hAnsi="Times New Roman"/>
          <w:sz w:val="24"/>
          <w:szCs w:val="24"/>
          <w:lang w:val="sr-Cyrl-RS"/>
        </w:rPr>
        <w:t xml:space="preserve"> 4 у износу 2.980.100,00 динара, а наведени радови су би</w:t>
      </w:r>
      <w:r w:rsidR="00244FF8">
        <w:rPr>
          <w:rFonts w:ascii="Times New Roman" w:hAnsi="Times New Roman"/>
          <w:sz w:val="24"/>
          <w:szCs w:val="24"/>
          <w:lang w:val="sr-Cyrl-RS"/>
        </w:rPr>
        <w:t xml:space="preserve">ли планирани за </w:t>
      </w:r>
      <w:r w:rsidR="0019449E">
        <w:rPr>
          <w:rFonts w:ascii="Times New Roman" w:hAnsi="Times New Roman"/>
          <w:sz w:val="24"/>
          <w:szCs w:val="24"/>
          <w:lang w:val="sr-Cyrl-RS"/>
        </w:rPr>
        <w:t>наредни</w:t>
      </w:r>
      <w:r w:rsidR="00244FF8">
        <w:rPr>
          <w:rFonts w:ascii="Times New Roman" w:hAnsi="Times New Roman"/>
          <w:sz w:val="24"/>
          <w:szCs w:val="24"/>
          <w:lang w:val="sr-Cyrl-RS"/>
        </w:rPr>
        <w:t xml:space="preserve"> извештаj</w:t>
      </w:r>
      <w:r w:rsidR="005035A1">
        <w:rPr>
          <w:rFonts w:ascii="Times New Roman" w:hAnsi="Times New Roman"/>
          <w:sz w:val="24"/>
          <w:szCs w:val="24"/>
          <w:lang w:val="sr-Cyrl-RS"/>
        </w:rPr>
        <w:t>ни период.</w:t>
      </w:r>
      <w:r w:rsidR="0019449E">
        <w:rPr>
          <w:rFonts w:ascii="Times New Roman" w:hAnsi="Times New Roman"/>
          <w:sz w:val="24"/>
          <w:szCs w:val="24"/>
          <w:lang w:val="sr-Cyrl-RS"/>
        </w:rPr>
        <w:t xml:space="preserve"> Услед повољних временских услова, као и потреба предузећа, менаџмент је, процењујући повољну финансијску ситуацију предузећа, донео одлуку да се радови реализују пре планираног рока.</w:t>
      </w:r>
    </w:p>
    <w:p w14:paraId="6E40BAAC" w14:textId="77777777" w:rsidR="00FB60F5" w:rsidRDefault="00FB60F5" w:rsidP="00586F3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2022. години планиране су инвестиције у радове који се односе на ремонт и репарацију котла за централно грејање - А. Б. Шимића 4</w:t>
      </w:r>
      <w:r w:rsidR="00586F38">
        <w:rPr>
          <w:rFonts w:ascii="Times New Roman" w:hAnsi="Times New Roman"/>
          <w:sz w:val="24"/>
          <w:szCs w:val="24"/>
          <w:lang w:val="sr-Cyrl-RS"/>
        </w:rPr>
        <w:t xml:space="preserve">, као и проширење праонице за возила А. Б. Шимића 4. </w:t>
      </w:r>
      <w:r w:rsidR="003E4548">
        <w:rPr>
          <w:rFonts w:ascii="Times New Roman" w:hAnsi="Times New Roman"/>
          <w:sz w:val="24"/>
          <w:szCs w:val="24"/>
          <w:lang w:val="sr-Cyrl-RS"/>
        </w:rPr>
        <w:t xml:space="preserve"> П</w:t>
      </w:r>
      <w:r w:rsidR="00586F38">
        <w:rPr>
          <w:rFonts w:ascii="Times New Roman" w:hAnsi="Times New Roman"/>
          <w:sz w:val="24"/>
          <w:szCs w:val="24"/>
          <w:lang w:val="sr-Cyrl-RS"/>
        </w:rPr>
        <w:t>роцењено</w:t>
      </w:r>
      <w:r>
        <w:rPr>
          <w:rFonts w:ascii="Times New Roman" w:hAnsi="Times New Roman"/>
          <w:sz w:val="24"/>
          <w:szCs w:val="24"/>
          <w:lang w:val="sr-Cyrl-RS"/>
        </w:rPr>
        <w:t xml:space="preserve"> је било да се радови заврше до краја 2022. године</w:t>
      </w:r>
      <w:r w:rsidR="003E4548">
        <w:rPr>
          <w:rFonts w:ascii="Times New Roman" w:hAnsi="Times New Roman"/>
          <w:sz w:val="24"/>
          <w:szCs w:val="24"/>
          <w:lang w:val="sr-Cyrl-RS"/>
        </w:rPr>
        <w:t xml:space="preserve"> (процена реализације </w:t>
      </w:r>
      <w:r w:rsidR="0019449E">
        <w:rPr>
          <w:rFonts w:ascii="Times New Roman" w:hAnsi="Times New Roman"/>
          <w:sz w:val="24"/>
          <w:szCs w:val="24"/>
          <w:lang w:val="sr-Cyrl-RS"/>
        </w:rPr>
        <w:t>јавних набавки</w:t>
      </w:r>
      <w:r w:rsidR="003E4548">
        <w:rPr>
          <w:rFonts w:ascii="Times New Roman" w:hAnsi="Times New Roman"/>
          <w:sz w:val="24"/>
          <w:szCs w:val="24"/>
          <w:lang w:val="sr-Cyrl-RS"/>
        </w:rPr>
        <w:t xml:space="preserve"> за 2022.годину у Програму пословања предузећа за 2023. годину)</w:t>
      </w:r>
      <w:r>
        <w:rPr>
          <w:rFonts w:ascii="Times New Roman" w:hAnsi="Times New Roman"/>
          <w:sz w:val="24"/>
          <w:szCs w:val="24"/>
          <w:lang w:val="sr-Cyrl-RS"/>
        </w:rPr>
        <w:t>. Ме</w:t>
      </w:r>
      <w:r w:rsidR="0019449E">
        <w:rPr>
          <w:rFonts w:ascii="Times New Roman" w:hAnsi="Times New Roman"/>
          <w:sz w:val="24"/>
          <w:szCs w:val="24"/>
          <w:lang w:val="sr-Cyrl-RS"/>
        </w:rPr>
        <w:t>ђутим, због оправданог кашњења у извођењу радова до реализације инвестиција</w:t>
      </w:r>
      <w:r>
        <w:rPr>
          <w:rFonts w:ascii="Times New Roman" w:hAnsi="Times New Roman"/>
          <w:sz w:val="24"/>
          <w:szCs w:val="24"/>
          <w:lang w:val="sr-Cyrl-RS"/>
        </w:rPr>
        <w:t xml:space="preserve"> је дошло</w:t>
      </w:r>
      <w:r w:rsidR="0019449E">
        <w:rPr>
          <w:rFonts w:ascii="Times New Roman" w:hAnsi="Times New Roman"/>
          <w:sz w:val="24"/>
          <w:szCs w:val="24"/>
          <w:lang w:val="sr-Cyrl-RS"/>
        </w:rPr>
        <w:t xml:space="preserve"> у јануару 2023. године и то</w:t>
      </w:r>
      <w:r w:rsidR="00165C0C">
        <w:rPr>
          <w:rFonts w:ascii="Times New Roman" w:hAnsi="Times New Roman"/>
          <w:sz w:val="24"/>
          <w:szCs w:val="24"/>
          <w:lang w:val="sr-Cyrl-RS"/>
        </w:rPr>
        <w:t xml:space="preserve"> инвестиције</w:t>
      </w:r>
      <w:r w:rsidR="0019449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4548">
        <w:rPr>
          <w:rFonts w:ascii="Times New Roman" w:hAnsi="Times New Roman"/>
          <w:sz w:val="24"/>
          <w:szCs w:val="24"/>
          <w:lang w:val="sr-Cyrl-RS"/>
        </w:rPr>
        <w:t>у износу 2.989.950,00 динара у ремонт и репарацију</w:t>
      </w:r>
      <w:r w:rsidR="00586F38">
        <w:rPr>
          <w:rFonts w:ascii="Times New Roman" w:hAnsi="Times New Roman"/>
          <w:sz w:val="24"/>
          <w:szCs w:val="24"/>
          <w:lang w:val="sr-Cyrl-RS"/>
        </w:rPr>
        <w:t xml:space="preserve"> котла за</w:t>
      </w:r>
      <w:r w:rsidR="0019449E">
        <w:rPr>
          <w:rFonts w:ascii="Times New Roman" w:hAnsi="Times New Roman"/>
          <w:sz w:val="24"/>
          <w:szCs w:val="24"/>
          <w:lang w:val="sr-Cyrl-RS"/>
        </w:rPr>
        <w:t xml:space="preserve"> централно грејање и инвестиције</w:t>
      </w:r>
      <w:r w:rsidR="00586F38">
        <w:rPr>
          <w:rFonts w:ascii="Times New Roman" w:hAnsi="Times New Roman"/>
          <w:sz w:val="24"/>
          <w:szCs w:val="24"/>
          <w:lang w:val="sr-Cyrl-RS"/>
        </w:rPr>
        <w:t xml:space="preserve"> у износу 2.980.324,42 динара за проширење праонице за возила А. Б. Шимића 4.</w:t>
      </w:r>
    </w:p>
    <w:p w14:paraId="44463C70" w14:textId="77777777" w:rsidR="003A2E7D" w:rsidRPr="00523952" w:rsidRDefault="00586F38" w:rsidP="00586F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705852">
        <w:rPr>
          <w:rFonts w:ascii="Times New Roman" w:hAnsi="Times New Roman" w:cs="Times New Roman"/>
          <w:sz w:val="24"/>
          <w:szCs w:val="24"/>
          <w:lang w:val="sr-Cyrl-RS"/>
        </w:rPr>
        <w:t>ланиране инвестиције</w:t>
      </w:r>
      <w:r w:rsidR="00165C0C">
        <w:rPr>
          <w:rFonts w:ascii="Times New Roman" w:hAnsi="Times New Roman" w:cs="Times New Roman"/>
          <w:sz w:val="24"/>
          <w:szCs w:val="24"/>
          <w:lang w:val="sr-Cyrl-RS"/>
        </w:rPr>
        <w:t xml:space="preserve"> „Радови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пословним објектима</w:t>
      </w:r>
      <w:r w:rsidR="00165C0C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односе на </w:t>
      </w:r>
      <w:r w:rsidR="00705852">
        <w:rPr>
          <w:rFonts w:ascii="Times New Roman" w:hAnsi="Times New Roman" w:cs="Times New Roman"/>
          <w:sz w:val="24"/>
          <w:szCs w:val="24"/>
          <w:lang w:val="sr-Cyrl-RS"/>
        </w:rPr>
        <w:t>реконструкцију објекта свлачионица (депонија), радови на објектима са одржавањем, израда ограде А.Б. Шимића, као и замена и уградња алу и пвц столарије</w:t>
      </w:r>
      <w:r w:rsidR="00165C0C">
        <w:rPr>
          <w:rFonts w:ascii="Times New Roman" w:hAnsi="Times New Roman" w:cs="Times New Roman"/>
          <w:sz w:val="24"/>
          <w:szCs w:val="24"/>
          <w:lang w:val="sr-Cyrl-RS"/>
        </w:rPr>
        <w:t xml:space="preserve"> нису реализоване и</w:t>
      </w:r>
      <w:r w:rsidRPr="005239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852">
        <w:rPr>
          <w:rFonts w:ascii="Times New Roman" w:hAnsi="Times New Roman" w:cs="Times New Roman"/>
          <w:sz w:val="24"/>
          <w:szCs w:val="24"/>
          <w:lang w:val="sr-Cyrl-RS"/>
        </w:rPr>
        <w:t>померају</w:t>
      </w:r>
      <w:r w:rsidR="00165C0C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705852">
        <w:rPr>
          <w:rFonts w:ascii="Times New Roman" w:hAnsi="Times New Roman" w:cs="Times New Roman"/>
          <w:sz w:val="24"/>
          <w:szCs w:val="24"/>
          <w:lang w:val="sr-Cyrl-RS"/>
        </w:rPr>
        <w:t xml:space="preserve"> за наредни период.</w:t>
      </w:r>
    </w:p>
    <w:p w14:paraId="55897A84" w14:textId="77777777" w:rsidR="000B6C54" w:rsidRDefault="000B6C54" w:rsidP="000B6C54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162DEE07" w14:textId="77777777" w:rsidR="000B6C54" w:rsidRPr="000B6C54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6C54">
        <w:rPr>
          <w:rFonts w:ascii="Times New Roman" w:hAnsi="Times New Roman" w:cs="Times New Roman"/>
          <w:sz w:val="24"/>
          <w:szCs w:val="24"/>
          <w:lang w:val="sr-Cyrl-RS"/>
        </w:rPr>
        <w:t>11. ПОТРАЖИВАЊА, ОБАВЕЗЕ И СУДСКИ СПОРОВИ</w:t>
      </w:r>
    </w:p>
    <w:p w14:paraId="7B112E5F" w14:textId="77777777" w:rsidR="00EA5E31" w:rsidRPr="00665E73" w:rsidRDefault="00EA5E31" w:rsidP="00EA5E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65E73">
        <w:rPr>
          <w:rFonts w:ascii="Times New Roman" w:hAnsi="Times New Roman"/>
          <w:sz w:val="24"/>
          <w:szCs w:val="24"/>
          <w:lang w:val="sr-Cyrl-RS"/>
        </w:rPr>
        <w:t>П</w:t>
      </w:r>
      <w:r w:rsidRPr="001377E3">
        <w:rPr>
          <w:rFonts w:ascii="Times New Roman" w:hAnsi="Times New Roman"/>
          <w:sz w:val="24"/>
          <w:szCs w:val="24"/>
          <w:lang w:val="ru-RU"/>
        </w:rPr>
        <w:t xml:space="preserve">отраживања до 3 месеца представљају потраживања према правним и физичким лицима која су фактурисана за период </w:t>
      </w:r>
      <w:r>
        <w:rPr>
          <w:rFonts w:ascii="Times New Roman" w:hAnsi="Times New Roman"/>
          <w:sz w:val="24"/>
          <w:szCs w:val="24"/>
          <w:lang w:val="sr-Cyrl-RS"/>
        </w:rPr>
        <w:t>јануар, фебруар и март</w:t>
      </w:r>
      <w:r w:rsidRPr="001377E3">
        <w:rPr>
          <w:rFonts w:ascii="Times New Roman" w:hAnsi="Times New Roman"/>
          <w:sz w:val="24"/>
          <w:szCs w:val="24"/>
          <w:lang w:val="ru-RU"/>
        </w:rPr>
        <w:t xml:space="preserve"> 2023. године</w:t>
      </w:r>
      <w:r w:rsidRPr="00665E73">
        <w:rPr>
          <w:rFonts w:ascii="Times New Roman" w:hAnsi="Times New Roman"/>
          <w:sz w:val="24"/>
          <w:szCs w:val="24"/>
          <w:lang w:val="sr-Cyrl-RS"/>
        </w:rPr>
        <w:t xml:space="preserve"> и износе </w:t>
      </w:r>
      <w:r>
        <w:rPr>
          <w:rFonts w:ascii="Times New Roman" w:hAnsi="Times New Roman"/>
          <w:sz w:val="24"/>
          <w:szCs w:val="24"/>
          <w:lang w:val="sr-Cyrl-RS"/>
        </w:rPr>
        <w:t>18.233.777</w:t>
      </w:r>
      <w:r w:rsidRPr="00665E73">
        <w:rPr>
          <w:rFonts w:ascii="Times New Roman" w:hAnsi="Times New Roman"/>
          <w:sz w:val="24"/>
          <w:szCs w:val="24"/>
          <w:lang w:val="sr-Cyrl-RS"/>
        </w:rPr>
        <w:t xml:space="preserve"> динара.</w:t>
      </w:r>
    </w:p>
    <w:p w14:paraId="5D2CFCAE" w14:textId="77777777" w:rsidR="00EA5E31" w:rsidRPr="001377E3" w:rsidRDefault="00EA5E31" w:rsidP="00EA5E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ru-RU"/>
        </w:rPr>
      </w:pPr>
      <w:r w:rsidRPr="00665E73">
        <w:rPr>
          <w:rFonts w:ascii="Times New Roman" w:hAnsi="Times New Roman"/>
          <w:sz w:val="24"/>
          <w:szCs w:val="24"/>
          <w:lang w:val="sr-Cyrl-RS"/>
        </w:rPr>
        <w:t xml:space="preserve">Потраживања од 3 месеца до 12 месеци представљају потраживања према правним и физичким лицима која су фактурисана за период </w:t>
      </w:r>
      <w:r>
        <w:rPr>
          <w:rFonts w:ascii="Times New Roman" w:hAnsi="Times New Roman"/>
          <w:sz w:val="24"/>
          <w:szCs w:val="24"/>
          <w:lang w:val="sr-Cyrl-RS"/>
        </w:rPr>
        <w:t>април - децембар</w:t>
      </w:r>
      <w:r w:rsidRPr="00665E73">
        <w:rPr>
          <w:rFonts w:ascii="Times New Roman" w:hAnsi="Times New Roman"/>
          <w:sz w:val="24"/>
          <w:szCs w:val="24"/>
          <w:lang w:val="sr-Cyrl-RS"/>
        </w:rPr>
        <w:t xml:space="preserve"> 2022. године и износе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19</w:t>
      </w:r>
      <w:r w:rsidR="00BD5C9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525.915</w:t>
      </w:r>
      <w:r w:rsidRPr="00665E73">
        <w:rPr>
          <w:rFonts w:ascii="Times New Roman" w:hAnsi="Times New Roman"/>
          <w:sz w:val="24"/>
          <w:szCs w:val="24"/>
          <w:lang w:val="sr-Cyrl-RS"/>
        </w:rPr>
        <w:t xml:space="preserve"> динара.</w:t>
      </w:r>
    </w:p>
    <w:p w14:paraId="21E676F4" w14:textId="77777777" w:rsidR="00EA5E31" w:rsidRPr="00665E73" w:rsidRDefault="00EA5E31" w:rsidP="00EA5E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65E73">
        <w:rPr>
          <w:rFonts w:ascii="Times New Roman" w:hAnsi="Times New Roman"/>
          <w:sz w:val="24"/>
          <w:szCs w:val="24"/>
          <w:lang w:val="sr-Cyrl-RS"/>
        </w:rPr>
        <w:lastRenderedPageBreak/>
        <w:t xml:space="preserve">Потраживања дуже од 12 месеци представљају потраживања према правним и физичким лицима из ранијег периода, а представљају потраживања у статусу тужбе, стечаја, блокаде и износе </w:t>
      </w:r>
      <w:r>
        <w:rPr>
          <w:rFonts w:ascii="Times New Roman" w:hAnsi="Times New Roman"/>
          <w:sz w:val="24"/>
          <w:szCs w:val="24"/>
          <w:lang w:val="sr-Cyrl-RS"/>
        </w:rPr>
        <w:t>34.616.460</w:t>
      </w:r>
      <w:r w:rsidRPr="00665E73">
        <w:rPr>
          <w:rFonts w:ascii="Times New Roman" w:hAnsi="Times New Roman"/>
          <w:sz w:val="24"/>
          <w:szCs w:val="24"/>
          <w:lang w:val="sr-Cyrl-RS"/>
        </w:rPr>
        <w:t xml:space="preserve"> динара.</w:t>
      </w:r>
    </w:p>
    <w:p w14:paraId="216E3D05" w14:textId="77777777" w:rsidR="00EA5E31" w:rsidRPr="001E0CC1" w:rsidRDefault="00EA5E31" w:rsidP="00EA5E3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val="sr-Cyrl-RS"/>
        </w:rPr>
      </w:pPr>
    </w:p>
    <w:p w14:paraId="1D279C25" w14:textId="77777777" w:rsidR="00EA5E31" w:rsidRPr="00665E73" w:rsidRDefault="00EA5E31" w:rsidP="00EA5E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65E73">
        <w:rPr>
          <w:rFonts w:ascii="Times New Roman" w:hAnsi="Times New Roman"/>
          <w:sz w:val="24"/>
          <w:szCs w:val="24"/>
          <w:lang w:val="sr-Cyrl-RS"/>
        </w:rPr>
        <w:t>Неизмирене обавезе до 3 месеца представљају обавезе према</w:t>
      </w:r>
      <w:r>
        <w:rPr>
          <w:rFonts w:ascii="Times New Roman" w:hAnsi="Times New Roman"/>
          <w:sz w:val="24"/>
          <w:szCs w:val="24"/>
          <w:lang w:val="sr-Cyrl-RS"/>
        </w:rPr>
        <w:t xml:space="preserve"> добављачима са стањем на дан 31.03.2023</w:t>
      </w:r>
      <w:r w:rsidRPr="00665E73">
        <w:rPr>
          <w:rFonts w:ascii="Times New Roman" w:hAnsi="Times New Roman"/>
          <w:sz w:val="24"/>
          <w:szCs w:val="24"/>
          <w:lang w:val="sr-Cyrl-RS"/>
        </w:rPr>
        <w:t xml:space="preserve">. године и износе </w:t>
      </w:r>
      <w:r>
        <w:rPr>
          <w:rFonts w:ascii="Times New Roman" w:hAnsi="Times New Roman"/>
          <w:sz w:val="24"/>
          <w:szCs w:val="24"/>
          <w:lang w:val="sr-Cyrl-RS"/>
        </w:rPr>
        <w:t>41.230.883</w:t>
      </w:r>
      <w:r w:rsidRPr="00665E73">
        <w:rPr>
          <w:rFonts w:ascii="Times New Roman" w:hAnsi="Times New Roman"/>
          <w:sz w:val="24"/>
          <w:szCs w:val="24"/>
          <w:lang w:val="sr-Cyrl-RS"/>
        </w:rPr>
        <w:t xml:space="preserve"> динара.</w:t>
      </w:r>
    </w:p>
    <w:p w14:paraId="139DFB2E" w14:textId="77777777" w:rsidR="00EA5E31" w:rsidRPr="00665E73" w:rsidRDefault="00EA5E31" w:rsidP="00EA5E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65E73">
        <w:rPr>
          <w:rFonts w:ascii="Times New Roman" w:hAnsi="Times New Roman"/>
          <w:sz w:val="24"/>
          <w:szCs w:val="24"/>
          <w:lang w:val="sr-Cyrl-RS"/>
        </w:rPr>
        <w:t xml:space="preserve">Неизмирене обавезе од 3 до 12 месеци износе </w:t>
      </w:r>
      <w:r>
        <w:rPr>
          <w:rFonts w:ascii="Times New Roman" w:hAnsi="Times New Roman"/>
          <w:sz w:val="24"/>
          <w:szCs w:val="24"/>
          <w:lang w:val="sr-Cyrl-RS"/>
        </w:rPr>
        <w:t>3.074.882</w:t>
      </w:r>
      <w:r w:rsidRPr="00665E73">
        <w:rPr>
          <w:rFonts w:ascii="Times New Roman" w:hAnsi="Times New Roman"/>
          <w:sz w:val="24"/>
          <w:szCs w:val="24"/>
          <w:lang w:val="sr-Cyrl-RS"/>
        </w:rPr>
        <w:t xml:space="preserve"> динара.</w:t>
      </w:r>
    </w:p>
    <w:p w14:paraId="2EB9CEFB" w14:textId="77777777" w:rsidR="00EA5E31" w:rsidRPr="00665E73" w:rsidRDefault="00EA5E31" w:rsidP="00EA5E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94640A9" w14:textId="77777777" w:rsidR="000B6C54" w:rsidRDefault="00EA5E31" w:rsidP="00EA5E3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5E73">
        <w:rPr>
          <w:rFonts w:ascii="Times New Roman" w:hAnsi="Times New Roman"/>
          <w:sz w:val="24"/>
          <w:szCs w:val="24"/>
          <w:lang w:val="sr-Cyrl-RS"/>
        </w:rPr>
        <w:t>Укупна вредност судских спорова који представљају потенцијалне финансијске одливе који у значајном делу имају утицај на пословање предузећа, као и саму ликвидност износи 33.415.429 динара.</w:t>
      </w:r>
    </w:p>
    <w:p w14:paraId="072B6632" w14:textId="77777777" w:rsidR="0013768B" w:rsidRDefault="0013768B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FC34A1" w14:textId="77777777" w:rsidR="000B6C54" w:rsidRPr="003A2E7D" w:rsidRDefault="000B6C54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7BBB43" w14:textId="77777777" w:rsidR="008E481C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3A2E7D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14:paraId="09CBCAB7" w14:textId="77777777" w:rsidR="001A63B0" w:rsidRDefault="005035A1" w:rsidP="00503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извештајном периоду, 01.01.-3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 w:rsidRPr="00FF137E">
        <w:rPr>
          <w:rFonts w:ascii="Times New Roman" w:hAnsi="Times New Roman"/>
          <w:sz w:val="24"/>
          <w:szCs w:val="24"/>
          <w:lang w:val="sr-Cyrl-RS"/>
        </w:rPr>
        <w:t>.</w:t>
      </w:r>
      <w:r w:rsidR="00976A3F">
        <w:rPr>
          <w:rFonts w:ascii="Times New Roman" w:hAnsi="Times New Roman"/>
          <w:sz w:val="24"/>
          <w:szCs w:val="24"/>
          <w:lang w:val="sr-Cyrl-RS"/>
        </w:rPr>
        <w:t>03.2023</w:t>
      </w:r>
      <w:r w:rsidRPr="00FF137E">
        <w:rPr>
          <w:rFonts w:ascii="Times New Roman" w:hAnsi="Times New Roman"/>
          <w:sz w:val="24"/>
          <w:szCs w:val="24"/>
          <w:lang w:val="sr-Cyrl-RS"/>
        </w:rPr>
        <w:t>. године није било поремећаја у пословању, предузеће је било ликвидно и остварило</w:t>
      </w:r>
      <w:r w:rsidRPr="001377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137E">
        <w:rPr>
          <w:rFonts w:ascii="Times New Roman" w:hAnsi="Times New Roman"/>
          <w:sz w:val="24"/>
          <w:szCs w:val="24"/>
        </w:rPr>
        <w:t>je</w:t>
      </w:r>
      <w:r w:rsidRPr="001377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F137E">
        <w:rPr>
          <w:rFonts w:ascii="Times New Roman" w:hAnsi="Times New Roman"/>
          <w:sz w:val="24"/>
          <w:szCs w:val="24"/>
          <w:lang w:val="sr-Cyrl-RS"/>
        </w:rPr>
        <w:t>добит.</w:t>
      </w:r>
    </w:p>
    <w:p w14:paraId="6A2C8BFF" w14:textId="77777777" w:rsidR="00705852" w:rsidRDefault="00705852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039459" w14:textId="77777777" w:rsidR="0019449E" w:rsidRDefault="0019449E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5EE497" w14:textId="77777777" w:rsidR="00705852" w:rsidRDefault="00705852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74288F" w14:textId="77777777" w:rsidR="003A2E7D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705852">
        <w:rPr>
          <w:rFonts w:ascii="Times New Roman" w:hAnsi="Times New Roman" w:cs="Times New Roman"/>
          <w:sz w:val="24"/>
          <w:szCs w:val="24"/>
          <w:lang w:val="sr-Cyrl-RS"/>
        </w:rPr>
        <w:t xml:space="preserve"> 28.04.2023.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 w:rsidR="007058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</w:p>
    <w:p w14:paraId="6044B629" w14:textId="77777777" w:rsidR="00F4195D" w:rsidRDefault="00F4195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0D3649" w14:textId="77777777" w:rsidR="0019449E" w:rsidRDefault="0019449E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E86955" w14:textId="77777777" w:rsidR="0019449E" w:rsidRDefault="0019449E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1DC169" w14:textId="77777777" w:rsidR="0019449E" w:rsidRDefault="0019449E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91C9B0" w14:textId="77777777" w:rsidR="00705852" w:rsidRPr="00FF137E" w:rsidRDefault="00705852" w:rsidP="00705852">
      <w:pPr>
        <w:pStyle w:val="NoSpacing"/>
        <w:ind w:left="5040" w:firstLine="720"/>
        <w:rPr>
          <w:rFonts w:ascii="Times New Roman" w:hAnsi="Times New Roman"/>
          <w:sz w:val="24"/>
          <w:szCs w:val="24"/>
          <w:lang w:val="sr-Cyrl-RS"/>
        </w:rPr>
      </w:pPr>
      <w:r w:rsidRPr="00FF137E">
        <w:rPr>
          <w:rFonts w:ascii="Times New Roman" w:hAnsi="Times New Roman"/>
          <w:sz w:val="24"/>
          <w:szCs w:val="24"/>
          <w:lang w:val="sr-Cyrl-RS"/>
        </w:rPr>
        <w:t>Директор</w:t>
      </w:r>
    </w:p>
    <w:p w14:paraId="4AF33808" w14:textId="77777777" w:rsidR="00705852" w:rsidRPr="00FF137E" w:rsidRDefault="00705852" w:rsidP="0070585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F137E">
        <w:rPr>
          <w:rFonts w:ascii="Times New Roman" w:hAnsi="Times New Roman"/>
          <w:sz w:val="24"/>
          <w:szCs w:val="24"/>
          <w:lang w:val="sr-Cyrl-RS"/>
        </w:rPr>
        <w:tab/>
      </w:r>
      <w:r w:rsidRPr="00FF137E">
        <w:rPr>
          <w:rFonts w:ascii="Times New Roman" w:hAnsi="Times New Roman"/>
          <w:sz w:val="24"/>
          <w:szCs w:val="24"/>
          <w:lang w:val="sr-Cyrl-RS"/>
        </w:rPr>
        <w:tab/>
      </w:r>
      <w:r w:rsidRPr="00FF137E">
        <w:rPr>
          <w:rFonts w:ascii="Times New Roman" w:hAnsi="Times New Roman"/>
          <w:sz w:val="24"/>
          <w:szCs w:val="24"/>
          <w:lang w:val="sr-Cyrl-RS"/>
        </w:rPr>
        <w:tab/>
      </w:r>
      <w:r w:rsidRPr="00FF137E">
        <w:rPr>
          <w:rFonts w:ascii="Times New Roman" w:hAnsi="Times New Roman"/>
          <w:sz w:val="24"/>
          <w:szCs w:val="24"/>
          <w:lang w:val="sr-Cyrl-RS"/>
        </w:rPr>
        <w:tab/>
      </w:r>
      <w:r w:rsidRPr="00FF137E">
        <w:rPr>
          <w:rFonts w:ascii="Times New Roman" w:hAnsi="Times New Roman"/>
          <w:sz w:val="24"/>
          <w:szCs w:val="24"/>
          <w:lang w:val="sr-Cyrl-RS"/>
        </w:rPr>
        <w:tab/>
      </w:r>
      <w:r w:rsidRPr="00FF137E">
        <w:rPr>
          <w:rFonts w:ascii="Times New Roman" w:hAnsi="Times New Roman"/>
          <w:sz w:val="24"/>
          <w:szCs w:val="24"/>
          <w:lang w:val="sr-Cyrl-RS"/>
        </w:rPr>
        <w:tab/>
        <w:t>__________________________________</w:t>
      </w:r>
    </w:p>
    <w:p w14:paraId="6FB9759A" w14:textId="77777777" w:rsidR="00705852" w:rsidRPr="007F2933" w:rsidRDefault="00705852" w:rsidP="00705852">
      <w:pPr>
        <w:pStyle w:val="NoSpacing"/>
        <w:ind w:left="4320"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Слободан Милошев</w:t>
      </w:r>
    </w:p>
    <w:p w14:paraId="38E187F6" w14:textId="77777777" w:rsidR="00705852" w:rsidRPr="008D4EFF" w:rsidRDefault="00705852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05852" w:rsidRPr="008D4EFF" w:rsidSect="00F4195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1C904" w14:textId="77777777" w:rsidR="0081052F" w:rsidRDefault="0081052F" w:rsidP="00F4195D">
      <w:pPr>
        <w:spacing w:after="0" w:line="240" w:lineRule="auto"/>
      </w:pPr>
      <w:r>
        <w:separator/>
      </w:r>
    </w:p>
  </w:endnote>
  <w:endnote w:type="continuationSeparator" w:id="0">
    <w:p w14:paraId="2AC6015D" w14:textId="77777777" w:rsidR="0081052F" w:rsidRDefault="0081052F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4BE01" w14:textId="77777777"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24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FBA2F1D" w14:textId="77777777"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BB50" w14:textId="77777777" w:rsidR="0081052F" w:rsidRDefault="0081052F" w:rsidP="00F4195D">
      <w:pPr>
        <w:spacing w:after="0" w:line="240" w:lineRule="auto"/>
      </w:pPr>
      <w:r>
        <w:separator/>
      </w:r>
    </w:p>
  </w:footnote>
  <w:footnote w:type="continuationSeparator" w:id="0">
    <w:p w14:paraId="0F3C1B8D" w14:textId="77777777" w:rsidR="0081052F" w:rsidRDefault="0081052F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B02A2"/>
    <w:multiLevelType w:val="hybridMultilevel"/>
    <w:tmpl w:val="3C10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43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CMx+NkYq6K4p/y/f3rXsLhQG8WCvvcbHGIEAwj6lOdTJPnhaZ1D5mWRmQc9rj8rXgIItpOM/25YwGixeB0UJQ==" w:salt="zj9EvOCu31p4kehMKCWRf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EFF"/>
    <w:rsid w:val="00027378"/>
    <w:rsid w:val="000312A6"/>
    <w:rsid w:val="0004124E"/>
    <w:rsid w:val="00073AD2"/>
    <w:rsid w:val="0008696D"/>
    <w:rsid w:val="000B6C54"/>
    <w:rsid w:val="00120904"/>
    <w:rsid w:val="0013768B"/>
    <w:rsid w:val="001377E3"/>
    <w:rsid w:val="0016394D"/>
    <w:rsid w:val="00165C0C"/>
    <w:rsid w:val="00180B47"/>
    <w:rsid w:val="0019449E"/>
    <w:rsid w:val="001A63B0"/>
    <w:rsid w:val="001D3787"/>
    <w:rsid w:val="001F4AC6"/>
    <w:rsid w:val="00244FF8"/>
    <w:rsid w:val="00285F1A"/>
    <w:rsid w:val="002914BF"/>
    <w:rsid w:val="00292C3A"/>
    <w:rsid w:val="0029449F"/>
    <w:rsid w:val="00360D33"/>
    <w:rsid w:val="00380782"/>
    <w:rsid w:val="003A2E7D"/>
    <w:rsid w:val="003D050F"/>
    <w:rsid w:val="003D78C6"/>
    <w:rsid w:val="003E4548"/>
    <w:rsid w:val="003F19D2"/>
    <w:rsid w:val="00483F04"/>
    <w:rsid w:val="005035A1"/>
    <w:rsid w:val="00520215"/>
    <w:rsid w:val="00520AC6"/>
    <w:rsid w:val="00523952"/>
    <w:rsid w:val="005418E7"/>
    <w:rsid w:val="00554E3F"/>
    <w:rsid w:val="00567F2F"/>
    <w:rsid w:val="00580444"/>
    <w:rsid w:val="00586F38"/>
    <w:rsid w:val="005902F6"/>
    <w:rsid w:val="005A69A5"/>
    <w:rsid w:val="005F1AF2"/>
    <w:rsid w:val="0060798C"/>
    <w:rsid w:val="00637CFD"/>
    <w:rsid w:val="00651811"/>
    <w:rsid w:val="006D3A01"/>
    <w:rsid w:val="006E5193"/>
    <w:rsid w:val="006E7C62"/>
    <w:rsid w:val="00705852"/>
    <w:rsid w:val="007365DE"/>
    <w:rsid w:val="00765DED"/>
    <w:rsid w:val="00797A2D"/>
    <w:rsid w:val="0081052F"/>
    <w:rsid w:val="00833CC1"/>
    <w:rsid w:val="008672D1"/>
    <w:rsid w:val="008D4EFF"/>
    <w:rsid w:val="008E481C"/>
    <w:rsid w:val="009008F9"/>
    <w:rsid w:val="00922FBD"/>
    <w:rsid w:val="0093093C"/>
    <w:rsid w:val="00933E71"/>
    <w:rsid w:val="00975557"/>
    <w:rsid w:val="00976A3F"/>
    <w:rsid w:val="009F03F9"/>
    <w:rsid w:val="00A402ED"/>
    <w:rsid w:val="00AB0C66"/>
    <w:rsid w:val="00AB1E80"/>
    <w:rsid w:val="00AB28C2"/>
    <w:rsid w:val="00AE5C7E"/>
    <w:rsid w:val="00B45624"/>
    <w:rsid w:val="00B85B1E"/>
    <w:rsid w:val="00BD5C9F"/>
    <w:rsid w:val="00BF085C"/>
    <w:rsid w:val="00CD7549"/>
    <w:rsid w:val="00D53740"/>
    <w:rsid w:val="00DA5C39"/>
    <w:rsid w:val="00E65055"/>
    <w:rsid w:val="00E6630F"/>
    <w:rsid w:val="00EA4FF8"/>
    <w:rsid w:val="00EA5E31"/>
    <w:rsid w:val="00EB3734"/>
    <w:rsid w:val="00ED4225"/>
    <w:rsid w:val="00ED6F0D"/>
    <w:rsid w:val="00EE12FA"/>
    <w:rsid w:val="00F11704"/>
    <w:rsid w:val="00F1792B"/>
    <w:rsid w:val="00F4195D"/>
    <w:rsid w:val="00F84747"/>
    <w:rsid w:val="00FB60F5"/>
    <w:rsid w:val="00FC401B"/>
    <w:rsid w:val="00FC754B"/>
    <w:rsid w:val="00FD7F77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F2E6"/>
  <w15:chartTrackingRefBased/>
  <w15:docId w15:val="{BA1EE32D-1858-4E09-B052-F2C2AA6D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B0C66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customStyle="1" w:styleId="Standard">
    <w:name w:val="Standard"/>
    <w:rsid w:val="00073AD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8465-06FC-4CC4-AEB4-B8F8A548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10</Pages>
  <Words>2785</Words>
  <Characters>15877</Characters>
  <Application>Microsoft Office Word</Application>
  <DocSecurity>8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nenad.cvetanovic@outlook.com</cp:lastModifiedBy>
  <cp:revision>22</cp:revision>
  <cp:lastPrinted>2023-04-27T08:47:00Z</cp:lastPrinted>
  <dcterms:created xsi:type="dcterms:W3CDTF">2023-04-26T12:59:00Z</dcterms:created>
  <dcterms:modified xsi:type="dcterms:W3CDTF">2023-05-31T05:37:00Z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